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EF3" w:rsidRDefault="00DB7AB7" w:rsidP="00325289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 w:rsidR="002543B3" w:rsidRPr="002543B3">
        <w:rPr>
          <w:rFonts w:eastAsia="Times New Roman"/>
        </w:rPr>
        <w:object w:dxaOrig="12173" w:dyaOrig="17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92.25pt" o:ole="">
            <v:imagedata r:id="rId7" o:title=""/>
          </v:shape>
          <o:OLEObject Type="Embed" ProgID="Acrobat.Document.DC" ShapeID="_x0000_i1025" DrawAspect="Content" ObjectID="_1822119986" r:id="rId8"/>
        </w:object>
      </w:r>
      <w:bookmarkStart w:id="0" w:name="_GoBack"/>
      <w:bookmarkEnd w:id="0"/>
    </w:p>
    <w:p w:rsidR="00DE42F3" w:rsidRPr="00325289" w:rsidRDefault="00DB7AB7" w:rsidP="0032528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25289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Содержание:</w:t>
      </w:r>
    </w:p>
    <w:p w:rsidR="00DE42F3" w:rsidRDefault="00DB7AB7" w:rsidP="00325289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Пояснительная записка</w:t>
      </w:r>
    </w:p>
    <w:p w:rsidR="00DE42F3" w:rsidRDefault="00DB7AB7" w:rsidP="00325289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ЦЕЛЕВОЙ РАЗДЕЛ ПРОГРАММЫ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1.1. Цель и задачи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1.2. Особые образовательные потребности детей и направления работы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1.3. Принципы и подходы к организации профессиональной деятельности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1.4. Этапы, сроки, механизмы реализации рабочей программы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1.5. Ориентиры освоения образовательной программы</w:t>
      </w:r>
    </w:p>
    <w:p w:rsidR="00DE42F3" w:rsidRDefault="00DB7AB7" w:rsidP="00325289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СОДЕРЖАТЕЛЬНЫЙ РАЗДЕЛ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2.1. Диагностическая работа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2.2. Коррекционно-развивающая работа с детьми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2.2.1. Комплексирование программ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2.2.2. Содержание коррекционно-развивающей работы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2.2.3. Перспективное и календарное планирование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2.3. Организационно-методическая работа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2.4. Работа с педагогами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2.4.1. План работы с педагогами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2.4.2. Планирование содержания совместной образовательной деятельности с воспитателями и специалистами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2.5. Работа с родителями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2.5.1. Планирование задач и содержания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2.5.2. Перспективное планирование взаимодействия с семьей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2.6. Оснащение кабинета</w:t>
      </w:r>
    </w:p>
    <w:p w:rsidR="00DE42F3" w:rsidRDefault="00DB7AB7" w:rsidP="00325289">
      <w:pPr>
        <w:pStyle w:val="a3"/>
        <w:spacing w:before="0" w:beforeAutospacing="0" w:after="0" w:afterAutospacing="0"/>
      </w:pPr>
      <w:r>
        <w:t>2.7. Повышение профессиональной квалификации</w:t>
      </w:r>
    </w:p>
    <w:p w:rsidR="00DE42F3" w:rsidRDefault="00DB7AB7" w:rsidP="00016EF3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ОРГАНИЗАЦИОННЫЙ РАЗДЕЛ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3.1. Материально-технические условия: оснащение кабинета и документационное обеспечение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3.2. Интерактивное сопровождение коррекционно-развивающей среды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3.3. Организационные условия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3.3.1. График работы учителя-логопеда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3.3.2. График организации образовательного процесса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3.3.3. Годовой план профессиональной деятельности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3.4. Методическое обеспечение рабочей программы и образовательных областей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3.5. Учебно-методические и организационно-методические условия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3.5.1. Адаптированный учебный план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3.5.2. План непрерывной образовательной деятельности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3.5.3. Циклограмма рабочей недели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3.5.4. Регламент реализации индивидуально–ориентированных коррекционных мероприятий. Лист занятости учителя-логопеда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3.6. Описание вариативных форм, способов, методов и средств реализации рабочей программы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3.6.1. Формы организации профессиональной деятельности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3.6.2. Специальные методы и технологии организации образовательной деятельности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3.7. Взаимодействие учителя-логопеда с другими специалистами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3.8. Сотрудничество с семьей. Формы совместной образовательной деятельности с родителями</w:t>
      </w:r>
    </w:p>
    <w:p w:rsidR="00DE42F3" w:rsidRDefault="00DB7AB7" w:rsidP="00016EF3">
      <w:pPr>
        <w:pStyle w:val="a3"/>
        <w:spacing w:before="0" w:beforeAutospacing="0" w:after="0" w:afterAutospacing="0"/>
      </w:pPr>
      <w:r>
        <w:t>3.9. Мониторинг индивидуального развития детей</w:t>
      </w:r>
    </w:p>
    <w:p w:rsidR="00DE42F3" w:rsidRDefault="00DB7AB7" w:rsidP="00016EF3">
      <w:pPr>
        <w:pStyle w:val="1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ПОЯСНИТЕЛЬНАЯ ЗАПИСКА</w:t>
      </w:r>
    </w:p>
    <w:p w:rsidR="00DE42F3" w:rsidRDefault="00DB7AB7">
      <w:pPr>
        <w:pStyle w:val="a3"/>
      </w:pPr>
      <w:r>
        <w:t>В качестве нормативно-правового обоснования рабочей программы выступают: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Федеральный закон от 24.11.1995 № 181-ФЗ «О социальной защите инвалидов в Российской Федерации»;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Федеральный закон от 24.07.1998 № 124-ФЗ «Об основных гарантиях прав ребенка в Российской Федерации»;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Федеральный закон от 29 декабря 2012 г. N273-ФЗ «Об образовании в Российской Федерации» (с изменениями от 1 марта 2022 г. года);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Приказ №1022 Министерства просвещения РФ от 24.11.2022 «Об утверждении федеральной адаптированной основной общеобразовательной программы – адаптированной образовательной программы дошкольного образования для обучающихся с ограниченными возможностями здоровья»;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Приказ Министерства образования и науки Российской Федерации от 20.09.2013 № 1082 «Об утверждении Положения о психолого-медико-педагогической комиссии»;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Распоряжение Минпросвещения России от 09.09.2019 N Р-93 «Об утверждении примерного Положения о психолого-педагогическом консилиуме образовательной организации»;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Письмо Министерства образования и науки Российской Федерации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Примерной адаптированной основной образовательной программы дошкольного образования для детей с тяжелыми нарушениями речи (одобрена решением от 7.12 2017 г. Протокол № 6/17)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Распоряжение Минпросвещения России от 06.08.2020 N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1.2.З685-21 «Гигиенические нормативы и требования к обеспечению безопасности и (или) безвредности для человека факторов среды обитания»»;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Приказ Минобрнауки России от 23.08.2018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lastRenderedPageBreak/>
        <w:t>письмо Минобрнауки России от 15.0З.2018 NTC-72807 «Об организации работы по СИПР»;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Приказ Минобрнауки России от 22.12.2014 N 1601 (ред. от 29.06.2016)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Приказ Министерства образования и науки РФ от 11 мая 2016 г. № 536 «Об утверждении «Особенностей режима рабочего времени и времени отдыха педагогических и иных работников организаций, осуществляющих образовательную деятельность»»;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Проект Приказа Министерства труда и социальной защиты РФ "Об утверждении профессионального стандарта "Педагог-дефектолог" (подготовлен Минтрудом России 20.12.2022);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Постановление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Устав учреждения: Устав Муниципального дошкольного образовательного бюджетного учреждения детский сад компенсирующего вида № 19 г. Белорецк муниципального района Белорецкий район РБ</w:t>
      </w:r>
    </w:p>
    <w:p w:rsidR="00DE42F3" w:rsidRDefault="00DB7AB7">
      <w:pPr>
        <w:pStyle w:val="a3"/>
        <w:numPr>
          <w:ilvl w:val="0"/>
          <w:numId w:val="1"/>
        </w:numPr>
        <w:divId w:val="405345393"/>
      </w:pPr>
      <w:r>
        <w:t>Положение о группе компенсирующей (комбинированной) направленности;</w:t>
      </w:r>
    </w:p>
    <w:p w:rsidR="00DE42F3" w:rsidRDefault="00DB7AB7">
      <w:pPr>
        <w:pStyle w:val="a3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ТНР.</w:t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Функции рабочей программы, в соответствии со Стандартом профессиональной деятельности</w:t>
      </w:r>
    </w:p>
    <w:p w:rsidR="00DE42F3" w:rsidRDefault="00DB7AB7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390900"/>
            <wp:effectExtent l="0" t="0" r="0" b="0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F3" w:rsidRDefault="00DB7AB7">
      <w:pPr>
        <w:pStyle w:val="a3"/>
      </w:pPr>
      <w:r>
        <w:rPr>
          <w:noProof/>
        </w:rPr>
        <w:lastRenderedPageBreak/>
        <w:drawing>
          <wp:inline distT="0" distB="0" distL="0" distR="0">
            <wp:extent cx="6191250" cy="7067550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В реализуемый комплекс программ коррекционной работы входят следующие блоки:</w:t>
      </w:r>
    </w:p>
    <w:p w:rsidR="00DE42F3" w:rsidRDefault="00DB7AB7">
      <w:pPr>
        <w:pStyle w:val="a3"/>
        <w:numPr>
          <w:ilvl w:val="0"/>
          <w:numId w:val="2"/>
        </w:numPr>
      </w:pPr>
      <w:r>
        <w:t>программа психолого-педагогического обследования детей;</w:t>
      </w:r>
    </w:p>
    <w:p w:rsidR="00DE42F3" w:rsidRDefault="00DB7AB7">
      <w:pPr>
        <w:pStyle w:val="a3"/>
        <w:numPr>
          <w:ilvl w:val="0"/>
          <w:numId w:val="2"/>
        </w:numPr>
      </w:pPr>
      <w:r>
        <w:t>программа психокоррекционной помощи (включая взаимодействие с родителями обучающихся и другими участниками образовательного процесса);</w:t>
      </w:r>
    </w:p>
    <w:p w:rsidR="00DE42F3" w:rsidRDefault="00DB7AB7">
      <w:pPr>
        <w:pStyle w:val="a3"/>
        <w:numPr>
          <w:ilvl w:val="0"/>
          <w:numId w:val="2"/>
        </w:numPr>
      </w:pPr>
      <w:r>
        <w:t>программа профилактики нарушений в развитии;</w:t>
      </w:r>
    </w:p>
    <w:p w:rsidR="00DE42F3" w:rsidRDefault="00DB7AB7">
      <w:pPr>
        <w:pStyle w:val="a3"/>
      </w:pPr>
      <w:r>
        <w:lastRenderedPageBreak/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DE42F3" w:rsidRDefault="00DB7AB7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1. ЦЕЛЕВОЙ РАЗДЕЛ ПРОГРАММЫ</w:t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1.1. Цель и задачи</w:t>
      </w:r>
    </w:p>
    <w:p w:rsidR="00DE42F3" w:rsidRDefault="00DB7AB7">
      <w:pPr>
        <w:pStyle w:val="a3"/>
        <w:divId w:val="1096246402"/>
      </w:pPr>
      <w:r>
        <w:t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абилитации и социализации, развития личности детей дошкольного возраста и подготовке к общению и обучению в условиях школы.</w:t>
      </w:r>
    </w:p>
    <w:p w:rsidR="00DE42F3" w:rsidRDefault="00DB7AB7">
      <w:pPr>
        <w:pStyle w:val="a3"/>
      </w:pPr>
      <w:r>
        <w:t>Задачи рабочей программы – определение основных методических подходов и последовательности коррекционной работы с учетом контингента воспитанников и особенностей образовательного процесса в условиях компенсирующей группы в текущем учебном году.</w:t>
      </w:r>
    </w:p>
    <w:p w:rsidR="00DE42F3" w:rsidRDefault="00DB7AB7">
      <w:pPr>
        <w:pStyle w:val="a3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воздействия соотносятся между собой:</w:t>
      </w:r>
    </w:p>
    <w:p w:rsidR="00DE42F3" w:rsidRDefault="00DB7AB7">
      <w:pPr>
        <w:pStyle w:val="4"/>
        <w:divId w:val="529606539"/>
        <w:rPr>
          <w:rFonts w:eastAsia="Times New Roman"/>
        </w:rPr>
      </w:pPr>
      <w:r>
        <w:rPr>
          <w:rFonts w:eastAsia="Times New Roman"/>
        </w:rPr>
        <w:t xml:space="preserve">1) Диагностическое: </w:t>
      </w:r>
    </w:p>
    <w:p w:rsidR="00DE42F3" w:rsidRDefault="00DB7AB7">
      <w:pPr>
        <w:pStyle w:val="a3"/>
        <w:numPr>
          <w:ilvl w:val="0"/>
          <w:numId w:val="3"/>
        </w:numPr>
        <w:divId w:val="529606539"/>
      </w:pPr>
      <w:r>
        <w:t>диагностика состояния устной речи;</w:t>
      </w:r>
    </w:p>
    <w:p w:rsidR="00DE42F3" w:rsidRDefault="00DB7AB7">
      <w:pPr>
        <w:pStyle w:val="a3"/>
        <w:numPr>
          <w:ilvl w:val="0"/>
          <w:numId w:val="3"/>
        </w:numPr>
        <w:divId w:val="529606539"/>
      </w:pPr>
      <w:r>
        <w:t>изучение предпосылок к овладению грамотой;</w:t>
      </w:r>
    </w:p>
    <w:p w:rsidR="00DE42F3" w:rsidRDefault="00DB7AB7">
      <w:pPr>
        <w:pStyle w:val="a3"/>
        <w:numPr>
          <w:ilvl w:val="0"/>
          <w:numId w:val="3"/>
        </w:numPr>
        <w:divId w:val="529606539"/>
      </w:pPr>
      <w:r>
        <w:t>диагностика нарушений в организации речемыслительной деятельности;</w:t>
      </w:r>
    </w:p>
    <w:p w:rsidR="00DE42F3" w:rsidRDefault="00DB7AB7">
      <w:pPr>
        <w:pStyle w:val="4"/>
        <w:divId w:val="529606539"/>
        <w:rPr>
          <w:rFonts w:eastAsia="Times New Roman"/>
        </w:rPr>
      </w:pPr>
      <w:r>
        <w:rPr>
          <w:rFonts w:eastAsia="Times New Roman"/>
        </w:rPr>
        <w:t>2) Пропедевтическое: его реализация связана с необходимостью</w:t>
      </w:r>
    </w:p>
    <w:p w:rsidR="00DE42F3" w:rsidRDefault="00DB7AB7">
      <w:pPr>
        <w:pStyle w:val="a3"/>
        <w:numPr>
          <w:ilvl w:val="0"/>
          <w:numId w:val="4"/>
        </w:numPr>
        <w:divId w:val="529606539"/>
      </w:pPr>
      <w:r>
        <w:t>формирования механизма произвольной организации поведения и самоконтроля над речевой деятельностью;</w:t>
      </w:r>
    </w:p>
    <w:p w:rsidR="00DE42F3" w:rsidRDefault="00DB7AB7">
      <w:pPr>
        <w:pStyle w:val="a3"/>
        <w:numPr>
          <w:ilvl w:val="0"/>
          <w:numId w:val="4"/>
        </w:numPr>
        <w:divId w:val="529606539"/>
      </w:pPr>
      <w:r>
        <w:t>развитие чувства ритма и ритмической способности, лежащей в основе языковой способности дошкольников;</w:t>
      </w:r>
    </w:p>
    <w:p w:rsidR="00DE42F3" w:rsidRDefault="00DB7AB7">
      <w:pPr>
        <w:pStyle w:val="a3"/>
        <w:numPr>
          <w:ilvl w:val="0"/>
          <w:numId w:val="4"/>
        </w:numPr>
        <w:divId w:val="529606539"/>
      </w:pPr>
      <w:r>
        <w:t>становления «чувства грамматической и лексической правильности предложения», которые связаны с опережающей коррекцией аграмматизмов;</w:t>
      </w:r>
    </w:p>
    <w:p w:rsidR="00DE42F3" w:rsidRDefault="00DB7AB7">
      <w:pPr>
        <w:pStyle w:val="a3"/>
        <w:numPr>
          <w:ilvl w:val="0"/>
          <w:numId w:val="4"/>
        </w:numPr>
        <w:divId w:val="529606539"/>
      </w:pPr>
      <w:r>
        <w:t>профилактика нарушений формирования детско-родительских отношений и их влияния на эффективность воспитания и обучения дошкольников;</w:t>
      </w:r>
    </w:p>
    <w:p w:rsidR="00DE42F3" w:rsidRDefault="00DB7AB7">
      <w:pPr>
        <w:pStyle w:val="4"/>
        <w:divId w:val="529606539"/>
        <w:rPr>
          <w:rFonts w:eastAsia="Times New Roman"/>
        </w:rPr>
      </w:pPr>
      <w:r>
        <w:rPr>
          <w:rFonts w:eastAsia="Times New Roman"/>
        </w:rPr>
        <w:t>3) Общеразвивающее: оно направлено</w:t>
      </w:r>
    </w:p>
    <w:p w:rsidR="00DE42F3" w:rsidRDefault="00DB7AB7">
      <w:pPr>
        <w:pStyle w:val="a3"/>
        <w:numPr>
          <w:ilvl w:val="0"/>
          <w:numId w:val="5"/>
        </w:numPr>
        <w:divId w:val="529606539"/>
      </w:pPr>
      <w:r>
        <w:t>на «перекрест» линий развития языковой, интеллектуальной и коммуникативной способностей;</w:t>
      </w:r>
    </w:p>
    <w:p w:rsidR="00DE42F3" w:rsidRDefault="00DB7AB7">
      <w:pPr>
        <w:pStyle w:val="a3"/>
        <w:numPr>
          <w:ilvl w:val="0"/>
          <w:numId w:val="5"/>
        </w:numPr>
        <w:divId w:val="529606539"/>
      </w:pPr>
      <w:r>
        <w:t>на развитие обобщающей, планирующей и регулирующей функций речи;</w:t>
      </w:r>
    </w:p>
    <w:p w:rsidR="00DE42F3" w:rsidRDefault="00DB7AB7">
      <w:pPr>
        <w:pStyle w:val="a3"/>
        <w:numPr>
          <w:ilvl w:val="0"/>
          <w:numId w:val="5"/>
        </w:numPr>
        <w:divId w:val="529606539"/>
      </w:pPr>
      <w:r>
        <w:t>на формирование специфических для данного возраста новообразований (межанализаторных связей, произвольного внимания, анализирующего восприятия, наглядно-образного мышления и др.);</w:t>
      </w:r>
    </w:p>
    <w:p w:rsidR="00DE42F3" w:rsidRDefault="00DB7AB7">
      <w:pPr>
        <w:pStyle w:val="a3"/>
        <w:numPr>
          <w:ilvl w:val="0"/>
          <w:numId w:val="5"/>
        </w:numPr>
        <w:divId w:val="529606539"/>
      </w:pPr>
      <w:r>
        <w:t>на интеграцию образовательных областей ФГОС дошкольного образования вокруг речевого и социально-коммуникативного развития;</w:t>
      </w:r>
    </w:p>
    <w:p w:rsidR="00DE42F3" w:rsidRDefault="00DB7AB7">
      <w:pPr>
        <w:pStyle w:val="a3"/>
        <w:numPr>
          <w:ilvl w:val="0"/>
          <w:numId w:val="5"/>
        </w:numPr>
        <w:divId w:val="529606539"/>
      </w:pPr>
      <w:r>
        <w:t>на развитие игровой деятельности и предпосылок учения у воспитанников ДОУ;</w:t>
      </w:r>
    </w:p>
    <w:p w:rsidR="00DE42F3" w:rsidRDefault="00DB7AB7">
      <w:pPr>
        <w:pStyle w:val="4"/>
        <w:divId w:val="529606539"/>
        <w:rPr>
          <w:rFonts w:eastAsia="Times New Roman"/>
        </w:rPr>
      </w:pPr>
      <w:r>
        <w:rPr>
          <w:rFonts w:eastAsia="Times New Roman"/>
        </w:rPr>
        <w:lastRenderedPageBreak/>
        <w:t>4) Коррекционное:</w:t>
      </w:r>
    </w:p>
    <w:p w:rsidR="00DE42F3" w:rsidRDefault="00DB7AB7">
      <w:pPr>
        <w:pStyle w:val="a3"/>
        <w:numPr>
          <w:ilvl w:val="0"/>
          <w:numId w:val="6"/>
        </w:numPr>
        <w:divId w:val="529606539"/>
      </w:pPr>
      <w:r>
        <w:t>оптимизация сенсомоторного уровня реализации речевой деятельности;</w:t>
      </w:r>
    </w:p>
    <w:p w:rsidR="00DE42F3" w:rsidRDefault="00DB7AB7">
      <w:pPr>
        <w:pStyle w:val="a3"/>
        <w:numPr>
          <w:ilvl w:val="0"/>
          <w:numId w:val="6"/>
        </w:numPr>
        <w:divId w:val="529606539"/>
      </w:pPr>
      <w:r>
        <w:t>коррекцию аграмматизмов и нарушений звуко-слоговой структуры слова;</w:t>
      </w:r>
    </w:p>
    <w:p w:rsidR="00DE42F3" w:rsidRDefault="00DB7AB7">
      <w:pPr>
        <w:pStyle w:val="a3"/>
        <w:numPr>
          <w:ilvl w:val="0"/>
          <w:numId w:val="6"/>
        </w:numPr>
        <w:divId w:val="529606539"/>
      </w:pPr>
      <w:r>
        <w:t>развитие языкового анализа и синтеза, аналогии, ведущих к овладению лексическими и грамматическими значениями слов;</w:t>
      </w:r>
    </w:p>
    <w:p w:rsidR="00DE42F3" w:rsidRDefault="00DB7AB7">
      <w:pPr>
        <w:pStyle w:val="a3"/>
        <w:numPr>
          <w:ilvl w:val="0"/>
          <w:numId w:val="6"/>
        </w:numPr>
        <w:divId w:val="529606539"/>
      </w:pPr>
      <w:r>
        <w:t>формирование «вербальной сети слов», механизмов внутреннего программирования и синтаксического прогнозирования высказывания;</w:t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1.2. Особые образовательные потребности детей и направления работы</w:t>
      </w:r>
    </w:p>
    <w:p w:rsidR="00DE42F3" w:rsidRDefault="00DB7AB7">
      <w:pPr>
        <w:pStyle w:val="a3"/>
      </w:pPr>
      <w:r>
        <w:t>Особые образовательные потребности определяются на основе Федеральной адаптированной основной общеобразовательной программы – АОП дошкольного образования для обучающихся с ОВЗ.</w:t>
      </w:r>
    </w:p>
    <w:p w:rsidR="00DE42F3" w:rsidRDefault="00DB7AB7">
      <w:pPr>
        <w:pStyle w:val="a3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Диагностическое направление:</w:t>
      </w:r>
    </w:p>
    <w:p w:rsidR="00DE42F3" w:rsidRDefault="00DB7AB7">
      <w:pPr>
        <w:pStyle w:val="a3"/>
        <w:numPr>
          <w:ilvl w:val="0"/>
          <w:numId w:val="7"/>
        </w:numPr>
      </w:pPr>
      <w:r>
        <w:t>раннее выявление недостатков в развитии и получение специальной психолого-педагогической помощи на дошкольном этапе образования;</w:t>
      </w:r>
    </w:p>
    <w:p w:rsidR="00DE42F3" w:rsidRDefault="00DB7AB7">
      <w:pPr>
        <w:pStyle w:val="a3"/>
        <w:numPr>
          <w:ilvl w:val="0"/>
          <w:numId w:val="7"/>
        </w:numPr>
      </w:pPr>
      <w:r>
        <w:t>осуществление индивидуально- 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 и психолого-медико-педагогического консилиума;</w:t>
      </w:r>
    </w:p>
    <w:p w:rsidR="00DE42F3" w:rsidRDefault="00DB7AB7">
      <w:pPr>
        <w:pStyle w:val="a3"/>
        <w:numPr>
          <w:ilvl w:val="0"/>
          <w:numId w:val="7"/>
        </w:numPr>
      </w:pPr>
      <w:r>
        <w:t>индивидуально-дифференцированный подход в процессе усвоения образовательной программы и оценка динамики развития;</w:t>
      </w:r>
    </w:p>
    <w:p w:rsidR="00DE42F3" w:rsidRDefault="00DB7AB7">
      <w:pPr>
        <w:pStyle w:val="a3"/>
        <w:numPr>
          <w:ilvl w:val="0"/>
          <w:numId w:val="7"/>
        </w:numPr>
      </w:pPr>
      <w:r>
        <w:t>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среду;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Коррекционное направление:</w:t>
      </w:r>
    </w:p>
    <w:p w:rsidR="00DE42F3" w:rsidRDefault="00DB7AB7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ЦНС и ее нейродинамики (быстрой истощаемости, низкой работоспособности);</w:t>
      </w:r>
    </w:p>
    <w:p w:rsidR="00DE42F3" w:rsidRDefault="00DB7AB7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анализаторов (зрительного, слухового и др.);</w:t>
      </w:r>
    </w:p>
    <w:p w:rsidR="00DE42F3" w:rsidRDefault="00DB7AB7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ЦНС и состояния рече-двигательного анализатора, опорно-двигательного аппарата;</w:t>
      </w:r>
    </w:p>
    <w:p w:rsidR="00DE42F3" w:rsidRDefault="00DB7AB7">
      <w:pPr>
        <w:pStyle w:val="a3"/>
        <w:numPr>
          <w:ilvl w:val="0"/>
          <w:numId w:val="8"/>
        </w:numPr>
      </w:pPr>
      <w:r>
        <w:t>щадящий, комфортный, здоровьесберегающий режим жизнедеятельности детей и образовательных нагрузок;</w:t>
      </w:r>
    </w:p>
    <w:p w:rsidR="00DE42F3" w:rsidRDefault="00DB7AB7">
      <w:pPr>
        <w:pStyle w:val="a3"/>
        <w:numPr>
          <w:ilvl w:val="0"/>
          <w:numId w:val="8"/>
        </w:numPr>
      </w:pPr>
      <w:r>
        <w:lastRenderedPageBreak/>
        <w:t>изменение объема и содержания образования, его вариативность; восполнение пробелов в овладении образовательной программой ДОО; вариативность освоения образовательной программы;</w:t>
      </w:r>
    </w:p>
    <w:p w:rsidR="00DE42F3" w:rsidRDefault="00DB7AB7">
      <w:pPr>
        <w:pStyle w:val="a3"/>
        <w:numPr>
          <w:ilvl w:val="0"/>
          <w:numId w:val="8"/>
        </w:numPr>
      </w:pPr>
      <w:r>
        <w:t>обеспечение коррекционно-развивающей направленности в рамках всех образовательных областей, предусмотренных ФГОС дошкольного образования: развитие и целенаправленная коррекция недостатков развития эмоционально-волевой, личностной, социально-коммуникативной, познавательной, сенсорной, речевой и двигательной сфер;</w:t>
      </w:r>
    </w:p>
    <w:p w:rsidR="00DE42F3" w:rsidRDefault="00DB7AB7">
      <w:pPr>
        <w:pStyle w:val="a3"/>
        <w:numPr>
          <w:ilvl w:val="0"/>
          <w:numId w:val="8"/>
        </w:numPr>
      </w:pPr>
      <w:r>
        <w:t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уровня развития, имеющихся знаний, представлений, умений и навыков и ориентацией на зону ближайшего развития;</w:t>
      </w:r>
    </w:p>
    <w:p w:rsidR="00DE42F3" w:rsidRDefault="00DB7AB7">
      <w:pPr>
        <w:pStyle w:val="a3"/>
        <w:numPr>
          <w:ilvl w:val="0"/>
          <w:numId w:val="8"/>
        </w:numPr>
      </w:pPr>
      <w: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Консультативное направление:</w:t>
      </w:r>
    </w:p>
    <w:p w:rsidR="00DE42F3" w:rsidRDefault="00DB7AB7">
      <w:pPr>
        <w:pStyle w:val="a3"/>
        <w:numPr>
          <w:ilvl w:val="0"/>
          <w:numId w:val="9"/>
        </w:numPr>
      </w:pPr>
      <w:r>
        <w:t>выработка совместных обоснованных рекомендаций по основным направлениям работы с детьми с ОВЗ, единых для всех участников образовательного процесса (например, к ним относится постоянная стимуляция познавательной и речевой активности, побуждение интереса к себе, окружающему предметному миру и социальному окружению; 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деятельности и др.);</w:t>
      </w:r>
    </w:p>
    <w:p w:rsidR="00DE42F3" w:rsidRDefault="00DB7AB7">
      <w:pPr>
        <w:pStyle w:val="a3"/>
        <w:numPr>
          <w:ilvl w:val="0"/>
          <w:numId w:val="9"/>
        </w:numPr>
      </w:pPr>
      <w:r>
        <w:t>консультирование специалистами педагогов по выбору индивидуально-ориентированных методов и приемов работы с обучающимися с ОВЗ (в особенности, связанными с целенаправленным развитием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операциональных компонентов);</w:t>
      </w:r>
    </w:p>
    <w:p w:rsidR="00DE42F3" w:rsidRDefault="00DB7AB7">
      <w:pPr>
        <w:pStyle w:val="a3"/>
        <w:numPr>
          <w:ilvl w:val="0"/>
          <w:numId w:val="9"/>
        </w:numPr>
      </w:pPr>
      <w:r>
        <w:t>консультационная помощь семье в вопросах выбора стратегии воспитания и приемов коррекционного обучения ребенка с ОВЗ (в первую очередь, связанными с развитием коммуникативной деятельности, формированием средств коммуникации, приемов конструктивного взаимодействия и сотрудничества с взрослыми и сверстниками, социально одобряемого поведения);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Просветительское направление:</w:t>
      </w:r>
    </w:p>
    <w:p w:rsidR="00DE42F3" w:rsidRDefault="00DB7AB7">
      <w:pPr>
        <w:pStyle w:val="a3"/>
        <w:numPr>
          <w:ilvl w:val="0"/>
          <w:numId w:val="10"/>
        </w:numPr>
      </w:pPr>
      <w:r>
        <w:t>организация различных форм просветительской деятельности, направленной на разъяснение участникам образовательного процесса вопросов, связанных с особенностями образовательного процесса и сопровождения детей с ОВЗ (например, приоритетности целенаправленного педагогического руководства на начальных этапах образовательной и коррекционной работы, формирования предпосылок для постепенного перехода ребенка к самостоятельной деятельности);</w:t>
      </w:r>
    </w:p>
    <w:p w:rsidR="00DE42F3" w:rsidRDefault="00DB7AB7">
      <w:pPr>
        <w:pStyle w:val="a3"/>
        <w:numPr>
          <w:ilvl w:val="0"/>
          <w:numId w:val="10"/>
        </w:numPr>
      </w:pPr>
      <w:r>
        <w:lastRenderedPageBreak/>
        <w:t>проведение тематических выступлений для педагогов и родителей по разъяснению индивидуально – типологических особенностей различных категорий детей с ОВЗ (например, по развитию всех компонентов речи, речеязыковой и познавательной компетентности и социального интеллекта);</w:t>
      </w:r>
    </w:p>
    <w:p w:rsidR="00DE42F3" w:rsidRDefault="00DB7AB7">
      <w:pPr>
        <w:pStyle w:val="a3"/>
        <w:numPr>
          <w:ilvl w:val="0"/>
          <w:numId w:val="10"/>
        </w:numPr>
      </w:pPr>
      <w:r>
        <w:t>активизация ресурсов психолого-педагогическое сопровождения для формирования социально активной позиции обучающихся с ОВЗ и их семей;</w:t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1.3. Принципы и подходы к организации профессиональной деятельности</w:t>
      </w:r>
    </w:p>
    <w:p w:rsidR="00DE42F3" w:rsidRDefault="00DB7AB7">
      <w:pPr>
        <w:pStyle w:val="a3"/>
      </w:pPr>
      <w:r>
        <w:t>Федеральная адаптированная ООП – АОП дошкольного образования для обучающихся с ОВЗ определяет интегральные принципы работы специалиста коррекционного профиля:</w:t>
      </w:r>
    </w:p>
    <w:p w:rsidR="00DE42F3" w:rsidRDefault="00DB7AB7">
      <w:pPr>
        <w:pStyle w:val="a3"/>
        <w:numPr>
          <w:ilvl w:val="0"/>
          <w:numId w:val="11"/>
        </w:numPr>
      </w:pPr>
      <w:r>
        <w:t>поддержка разнообразия детства;</w:t>
      </w:r>
    </w:p>
    <w:p w:rsidR="00DE42F3" w:rsidRDefault="00DB7AB7">
      <w:pPr>
        <w:pStyle w:val="a3"/>
        <w:numPr>
          <w:ilvl w:val="0"/>
          <w:numId w:val="11"/>
        </w:numPr>
      </w:pPr>
      <w:r>
        <w:t>сохранение уникальности и самоценности детства как важного этапа в общем развитии человека;</w:t>
      </w:r>
    </w:p>
    <w:p w:rsidR="00DE42F3" w:rsidRDefault="00DB7AB7">
      <w:pPr>
        <w:pStyle w:val="a3"/>
        <w:numPr>
          <w:ilvl w:val="0"/>
          <w:numId w:val="11"/>
        </w:numPr>
      </w:pPr>
      <w:r>
        <w:t>позитивная социализация ребенка;</w:t>
      </w:r>
    </w:p>
    <w:p w:rsidR="00DE42F3" w:rsidRDefault="00DB7AB7">
      <w:pPr>
        <w:pStyle w:val="a3"/>
        <w:numPr>
          <w:ilvl w:val="0"/>
          <w:numId w:val="11"/>
        </w:numPr>
      </w:pPr>
      <w:r>
        <w:t>личностно-развивающий и гуманистический характер взаимодействия взрослых и родителей (законных представителей), педагогических и иных работников Организации и детей;</w:t>
      </w:r>
    </w:p>
    <w:p w:rsidR="00DE42F3" w:rsidRDefault="00DB7AB7">
      <w:pPr>
        <w:pStyle w:val="a3"/>
        <w:numPr>
          <w:ilvl w:val="0"/>
          <w:numId w:val="11"/>
        </w:numPr>
      </w:pPr>
      <w: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E42F3" w:rsidRDefault="00DB7AB7">
      <w:pPr>
        <w:pStyle w:val="a3"/>
        <w:numPr>
          <w:ilvl w:val="0"/>
          <w:numId w:val="11"/>
        </w:numPr>
      </w:pPr>
      <w:r>
        <w:t>сотрудничество Организации с семьей;</w:t>
      </w:r>
    </w:p>
    <w:p w:rsidR="00DE42F3" w:rsidRDefault="00DB7AB7">
      <w:pPr>
        <w:pStyle w:val="a3"/>
        <w:numPr>
          <w:ilvl w:val="0"/>
          <w:numId w:val="11"/>
        </w:numPr>
      </w:pPr>
      <w: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:rsidR="00DE42F3" w:rsidRDefault="00DB7AB7">
      <w:pPr>
        <w:pStyle w:val="a3"/>
      </w:pPr>
      <w:r>
        <w:t xml:space="preserve">В соответствии с ней также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Общие принципы представлены в ФГОС дошкольного образования, в Примерной основной образовательной программе, а также в Вариативной основной образовательной программе дошкольного образования:</w:t>
      </w:r>
    </w:p>
    <w:p w:rsidR="00DE42F3" w:rsidRDefault="00DB7AB7">
      <w:pPr>
        <w:pStyle w:val="a3"/>
        <w:numPr>
          <w:ilvl w:val="0"/>
          <w:numId w:val="12"/>
        </w:numPr>
      </w:pPr>
      <w:r>
        <w:t>Образовательная программа дошкольного образования «От рождения до школы» / Под редакцией Н.Е. Вераксы, Т.С. Комаровой, М.А. Васильевой.</w:t>
      </w:r>
    </w:p>
    <w:p w:rsidR="00DE42F3" w:rsidRDefault="00DB7AB7">
      <w:pPr>
        <w:pStyle w:val="a3"/>
      </w:pPr>
      <w:r>
        <w:t>Специфические принципы, выбранные с учетом ПрАООП дошкольного образования для детей с ТНР и комплексных программ развития, воспитания и обучения дошкольников.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Специфичные принципы:</w:t>
      </w:r>
    </w:p>
    <w:p w:rsidR="00DE42F3" w:rsidRDefault="00DB7AB7">
      <w:pPr>
        <w:pStyle w:val="a3"/>
        <w:numPr>
          <w:ilvl w:val="0"/>
          <w:numId w:val="13"/>
        </w:numPr>
      </w:pPr>
      <w:r>
        <w:t>создание охранительного режима и индивидуализация образовательного процесса;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единства диагностики и коррекции, учета зоны ближайшего и актуального развития;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единства коррекционных, развивающих и обучающих задач;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интеграции образовательных областей, видов детской деятельности и деятельности воспитателей и специалистов;</w:t>
      </w:r>
    </w:p>
    <w:p w:rsidR="00DE42F3" w:rsidRDefault="00DB7AB7">
      <w:pPr>
        <w:pStyle w:val="a3"/>
        <w:numPr>
          <w:ilvl w:val="0"/>
          <w:numId w:val="13"/>
        </w:numPr>
      </w:pPr>
      <w:r>
        <w:lastRenderedPageBreak/>
        <w:t>принцип «логопедизации» образовательного процесса;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формирования и коррекции высших психических функций в процессе специальных занятий с детьми;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расширения традиционных видов детской деятельности и обогащения их новым содержанием;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развивающего характера обучения, основывающегося на положении о ведущей роли обучения в развитии ребенка и формировании «зоны ближайшего развития»;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уровневой дифференциации задач, содержания и результатов образовательного процесса с учетом возрастных и индивидуальных особенностей;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системного компенсаторно-развивающего воздействия на развитие ребенка с обеспечением преодоления им трудностей развития, обусловленных негативным влиянием нарушенного анализатора, формированием компенсаторно–адаптивных механизмов, повышающих возрастные возможности социально-коммуникативного, познавательного, речевого, физического развития;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стимулирования эмоционального реагирования, эмпатии и использования их для развития практической деятельности детей, общения и воспитания адекватного поведения;</w:t>
      </w:r>
    </w:p>
    <w:p w:rsidR="00DE42F3" w:rsidRDefault="00DB7AB7">
      <w:pPr>
        <w:pStyle w:val="a3"/>
        <w:numPr>
          <w:ilvl w:val="0"/>
          <w:numId w:val="13"/>
        </w:numPr>
      </w:pPr>
      <w:r>
        <w:t>принцип расширения форм взаимодействия взрослых с детьми и создания условий для активизации форм партнерского сотрудничества между детьми, вовлечения родителей в коррекционно-развивающий процесс;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На основе данных принципов реализуются общедидактические и специфические подходы к профессиональной деятельности. Среди последних можно выделить:</w:t>
      </w:r>
    </w:p>
    <w:p w:rsidR="00DE42F3" w:rsidRDefault="00DB7AB7">
      <w:pPr>
        <w:pStyle w:val="a3"/>
        <w:numPr>
          <w:ilvl w:val="0"/>
          <w:numId w:val="14"/>
        </w:numPr>
      </w:pPr>
      <w:r>
        <w:t>культурно-генетический подход, связанный с учетом генетических закономерностей развития ребенка, характерных для становления ведущей деятельности и психологических новообразований в каждом возрастном периоде;</w:t>
      </w:r>
    </w:p>
    <w:p w:rsidR="00DE42F3" w:rsidRDefault="00DB7AB7">
      <w:pPr>
        <w:pStyle w:val="a3"/>
        <w:numPr>
          <w:ilvl w:val="0"/>
          <w:numId w:val="14"/>
        </w:numPr>
      </w:pPr>
      <w:r>
        <w:t>системный подход к организации целостной системы коррекционно-педагогической работы;</w:t>
      </w:r>
    </w:p>
    <w:p w:rsidR="00DE42F3" w:rsidRDefault="00DB7AB7">
      <w:pPr>
        <w:pStyle w:val="a3"/>
        <w:numPr>
          <w:ilvl w:val="0"/>
          <w:numId w:val="14"/>
        </w:numPr>
      </w:pPr>
      <w:r>
        <w:t>концентрический подход при изложении содержания программного материала;</w:t>
      </w:r>
    </w:p>
    <w:p w:rsidR="00DE42F3" w:rsidRDefault="00DB7AB7">
      <w:pPr>
        <w:pStyle w:val="a3"/>
        <w:numPr>
          <w:ilvl w:val="0"/>
          <w:numId w:val="14"/>
        </w:numPr>
      </w:pPr>
      <w:r>
        <w:t>коммуникативный подход, определяющий последовательность формирования речи как средства общения и познания окружающего мира, использование в обучении детей с нарушением в развитии разных форм словесной речи (устная, письменная (при необходимости – дактильная), альтернативные формы коммуникации и т.д.) в зависимости от этапа обучения;</w:t>
      </w:r>
    </w:p>
    <w:p w:rsidR="00DE42F3" w:rsidRDefault="00DB7AB7">
      <w:pPr>
        <w:pStyle w:val="a3"/>
        <w:numPr>
          <w:ilvl w:val="0"/>
          <w:numId w:val="14"/>
        </w:numPr>
      </w:pPr>
      <w:r>
        <w:t>комплексный подход, который предполагает, что устранение нарушений должно носить медико-психолого-педагогический характер, т.е. опираться на взаимосвязь всех специалистов сопровождения;</w:t>
      </w:r>
    </w:p>
    <w:p w:rsidR="00DE42F3" w:rsidRDefault="00DB7AB7">
      <w:pPr>
        <w:pStyle w:val="a3"/>
        <w:numPr>
          <w:ilvl w:val="0"/>
          <w:numId w:val="14"/>
        </w:numPr>
      </w:pPr>
      <w:r>
        <w:t>личностно-ориентированный подход к воспитанию и обучению детей через изменение содержания обучения и совершенствование методов и приемов работы;</w:t>
      </w:r>
    </w:p>
    <w:p w:rsidR="00DE42F3" w:rsidRDefault="00DB7AB7">
      <w:pPr>
        <w:pStyle w:val="a3"/>
        <w:numPr>
          <w:ilvl w:val="0"/>
          <w:numId w:val="14"/>
        </w:numPr>
      </w:pPr>
      <w:r>
        <w:t>индивидуально-дифференцированный подход к реализации адаптированной образовательной программы;</w:t>
      </w:r>
    </w:p>
    <w:p w:rsidR="00DE42F3" w:rsidRDefault="00DB7AB7">
      <w:pPr>
        <w:pStyle w:val="a3"/>
      </w:pPr>
      <w:r>
        <w:t>При этом учитываются индивидуальные и возрастные особенности детей дошкольного возраста с ТНР.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Оценка здоровья детей группы</w:t>
      </w:r>
    </w:p>
    <w:p w:rsidR="00DE42F3" w:rsidRDefault="00DB7AB7">
      <w:pPr>
        <w:pStyle w:val="a3"/>
      </w:pPr>
      <w:r>
        <w:lastRenderedPageBreak/>
        <w:t>Общая численность детей - 21 человек.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780"/>
        <w:gridCol w:w="780"/>
        <w:gridCol w:w="780"/>
        <w:gridCol w:w="780"/>
        <w:gridCol w:w="780"/>
        <w:gridCol w:w="780"/>
        <w:gridCol w:w="780"/>
        <w:gridCol w:w="781"/>
        <w:gridCol w:w="781"/>
        <w:gridCol w:w="781"/>
      </w:tblGrid>
      <w:tr w:rsidR="00DE42F3">
        <w:trPr>
          <w:divId w:val="1485505523"/>
        </w:trPr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Группа (возраст)</w:t>
            </w:r>
          </w:p>
        </w:tc>
        <w:tc>
          <w:tcPr>
            <w:tcW w:w="13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rPr>
                <w:b/>
                <w:bCs/>
              </w:rPr>
              <w:t>Группа здоровья</w:t>
            </w:r>
          </w:p>
        </w:tc>
        <w:tc>
          <w:tcPr>
            <w:tcW w:w="18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rPr>
                <w:b/>
                <w:bCs/>
              </w:rPr>
              <w:t>Диагноз (психолого-педагогическая классификация)</w:t>
            </w:r>
          </w:p>
        </w:tc>
        <w:tc>
          <w:tcPr>
            <w:tcW w:w="13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rPr>
                <w:b/>
                <w:bCs/>
              </w:rPr>
              <w:t>Диагноз (клиническая классификация)</w:t>
            </w:r>
          </w:p>
        </w:tc>
      </w:tr>
      <w:tr w:rsidR="00DE42F3">
        <w:trPr>
          <w:divId w:val="148550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I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II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III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ОНР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 </w:t>
            </w:r>
          </w:p>
        </w:tc>
      </w:tr>
      <w:tr w:rsidR="00DE42F3">
        <w:trPr>
          <w:divId w:val="148550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Подготовительная к школе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7463"/>
      </w:tblGrid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Возрастные особенности детей (обобщены на основе ПрООП «От рождения до школы» (2014))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6-7 лет (подготовительная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результате правильно организованной образовательной работы у детей развиваются диалогическая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6369"/>
      </w:tblGrid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Индивидуальные особенности группы детей с ОВЗ (на основе ПрАООП «Диалог»)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DE42F3" w:rsidRDefault="00DB7AB7">
            <w:pPr>
              <w:pStyle w:val="a3"/>
            </w:pPr>
            <w:r>
              <w:t xml:space="preserve">Выделяют три уровня речевого развития дошкольников. Дети с </w:t>
            </w:r>
            <w:r>
              <w:rPr>
                <w:b/>
                <w:bCs/>
              </w:rPr>
              <w:t>первым уровнем</w:t>
            </w:r>
            <w:r>
              <w:t xml:space="preserve"> речевого развития не владеют общеупотребительными средствами речевого общения. Дети произносят отдельные лепетные,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>
              <w:rPr>
                <w:b/>
                <w:bCs/>
              </w:rPr>
              <w:t>вторым уровнем</w:t>
            </w:r>
            <w:r>
              <w:t xml:space="preserve"> речевого развития имеются начатки общеупотребительной речи. Они пользуются при общении простой фразой или имеют аграмматичную, неразвернутую (упрощенную), структурно </w:t>
            </w:r>
            <w:r>
              <w:lastRenderedPageBreak/>
              <w:t xml:space="preserve">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Дети с </w:t>
            </w:r>
            <w:r>
              <w:rPr>
                <w:b/>
                <w:bCs/>
              </w:rPr>
              <w:t>третьим уровнем</w:t>
            </w:r>
            <w:r>
              <w:t xml:space="preserve"> речевого развития пользуются при общении развернутой фразой; для них характерна недостаточная сформированность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</w:p>
          <w:p w:rsidR="00DE42F3" w:rsidRDefault="00DB7AB7">
            <w:pPr>
              <w:pStyle w:val="a3"/>
            </w:pPr>
            <w:r>
              <w:t>Нарушения речевой деятельности могут негативно влиять на формирование у ребенка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:rsidR="00DE42F3" w:rsidRDefault="00DB7AB7">
      <w:pPr>
        <w:pStyle w:val="a3"/>
      </w:pPr>
      <w:r>
        <w:lastRenderedPageBreak/>
        <w:t>Кроме того, в рабочей программе учитывается деятельностный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ТНР.</w:t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1.4. Этапы, сроки, механизмы реализации рабочей программы</w:t>
      </w:r>
    </w:p>
    <w:p w:rsidR="00DE42F3" w:rsidRDefault="00DB7AB7">
      <w:pPr>
        <w:pStyle w:val="a3"/>
      </w:pPr>
      <w:r>
        <w:t>Программа коррекционно-развивающей работы:</w:t>
      </w:r>
    </w:p>
    <w:p w:rsidR="00DE42F3" w:rsidRDefault="00DB7AB7">
      <w:pPr>
        <w:pStyle w:val="a3"/>
        <w:numPr>
          <w:ilvl w:val="0"/>
          <w:numId w:val="15"/>
        </w:numPr>
        <w:divId w:val="2113938249"/>
      </w:pPr>
      <w:r>
        <w:t>является неотъемлемой частью федеральной адаптированной основной образовательной программы дошкольного образования детей с ОВЗ в условиях дошкольной группы (компенсирующей направлености);</w:t>
      </w:r>
    </w:p>
    <w:p w:rsidR="00DE42F3" w:rsidRDefault="00DB7AB7">
      <w:pPr>
        <w:pStyle w:val="a3"/>
        <w:numPr>
          <w:ilvl w:val="0"/>
          <w:numId w:val="15"/>
        </w:numPr>
      </w:pPr>
      <w:r>
        <w:t>обеспечивает достижение максимальной реализации реабилитационного потенциала;</w:t>
      </w:r>
    </w:p>
    <w:p w:rsidR="00DE42F3" w:rsidRDefault="00DB7AB7">
      <w:pPr>
        <w:pStyle w:val="a3"/>
        <w:numPr>
          <w:ilvl w:val="0"/>
          <w:numId w:val="15"/>
        </w:numPr>
      </w:pPr>
      <w:r>
        <w:t>учитывает особые образовательные потребности детей раннего и дошкольного возраста с ОВЗ, удовлетворение которых открывает возможность общего образования.</w:t>
      </w:r>
    </w:p>
    <w:p w:rsidR="00DE42F3" w:rsidRDefault="00DB7AB7">
      <w:pPr>
        <w:pStyle w:val="a3"/>
      </w:pPr>
      <w:r>
        <w:t xml:space="preserve">Функционально-системный подход к реализации программы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:rsidR="00DE42F3" w:rsidRDefault="00DB7AB7">
      <w:pPr>
        <w:pStyle w:val="a3"/>
        <w:divId w:val="743842073"/>
      </w:pPr>
      <w:r>
        <w:t>Срок: Рабочая программа рассчитана на 1 год обучения детей с ТНР.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Этапы:</w:t>
      </w:r>
    </w:p>
    <w:p w:rsidR="00DE42F3" w:rsidRDefault="00DB7AB7">
      <w:pPr>
        <w:pStyle w:val="a3"/>
      </w:pPr>
      <w:r>
        <w:t>Учебный год начинается первого сентября и условно делится на три периода:</w:t>
      </w:r>
    </w:p>
    <w:p w:rsidR="00DE42F3" w:rsidRDefault="00DB7AB7">
      <w:pPr>
        <w:pStyle w:val="a3"/>
      </w:pPr>
      <w:r>
        <w:t>I период –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</w:p>
    <w:p w:rsidR="00DE42F3" w:rsidRDefault="00DB7AB7">
      <w:pPr>
        <w:pStyle w:val="a3"/>
      </w:pPr>
      <w:r>
        <w:t>II период – основной период: декабрь, январь, февраль, март – реализация программ коррекционной работы;</w:t>
      </w:r>
    </w:p>
    <w:p w:rsidR="00DE42F3" w:rsidRDefault="00DB7AB7">
      <w:pPr>
        <w:pStyle w:val="a3"/>
      </w:pPr>
      <w:r>
        <w:t>III период –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Механизм реализации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К механизмам реализации рабочей программы относится:</w:t>
      </w:r>
    </w:p>
    <w:p w:rsidR="00DE42F3" w:rsidRDefault="00DB7AB7">
      <w:pPr>
        <w:pStyle w:val="a3"/>
        <w:numPr>
          <w:ilvl w:val="0"/>
          <w:numId w:val="16"/>
        </w:numPr>
      </w:pPr>
      <w:r>
        <w:t>описание специальных условий обучения и воспитания детей с ОВЗ, в том числе безбарьерной среды их жизнедеятельности;</w:t>
      </w:r>
    </w:p>
    <w:p w:rsidR="00DE42F3" w:rsidRDefault="00DB7AB7">
      <w:pPr>
        <w:pStyle w:val="a3"/>
        <w:numPr>
          <w:ilvl w:val="0"/>
          <w:numId w:val="16"/>
        </w:numPr>
      </w:pPr>
      <w:r>
        <w:t>использование специальных образовательных программ и методов обучения и воспитания, специальных пособий и дидактических материалов;</w:t>
      </w:r>
    </w:p>
    <w:p w:rsidR="00DE42F3" w:rsidRDefault="00DB7AB7">
      <w:pPr>
        <w:pStyle w:val="a3"/>
        <w:numPr>
          <w:ilvl w:val="0"/>
          <w:numId w:val="16"/>
        </w:numPr>
      </w:pPr>
      <w:r>
        <w:t>формирование адаптированной программы, обеспечивающей удовлетворение дошкольниками особых образовательных потребностей посредством наполнения спецификой содержания каждого из трех ее разделов;</w:t>
      </w:r>
    </w:p>
    <w:p w:rsidR="00DE42F3" w:rsidRDefault="00DB7AB7">
      <w:pPr>
        <w:pStyle w:val="a3"/>
        <w:numPr>
          <w:ilvl w:val="0"/>
          <w:numId w:val="16"/>
        </w:numPr>
      </w:pPr>
      <w:r>
        <w:t>выбор приоритетных направлений деятельности ДОО с учетом особых образовательных потребностей детей с ОВЗ и необходимости расширения границ образовательных сред;</w:t>
      </w:r>
    </w:p>
    <w:p w:rsidR="00DE42F3" w:rsidRDefault="00DB7AB7">
      <w:pPr>
        <w:pStyle w:val="a3"/>
        <w:numPr>
          <w:ilvl w:val="0"/>
          <w:numId w:val="16"/>
        </w:numPr>
      </w:pPr>
      <w:r>
        <w:t>реализация принципа коррекционно-компенсаторной направленности образовательной деятельности ДОО в пяти образовательных областях (с раскрытием программных коррекционно-компенсаторных задач образовательной области);</w:t>
      </w:r>
    </w:p>
    <w:p w:rsidR="00DE42F3" w:rsidRDefault="00DB7AB7">
      <w:pPr>
        <w:pStyle w:val="a3"/>
        <w:numPr>
          <w:ilvl w:val="0"/>
          <w:numId w:val="16"/>
        </w:numPr>
      </w:pPr>
      <w:r>
        <w:t>предоставление коррекционно-развивающих услуг и проведение индивидуальных, подгрупповых и групповых занятий специалистом коррекционного профиля;</w:t>
      </w:r>
    </w:p>
    <w:p w:rsidR="00DE42F3" w:rsidRDefault="00DB7AB7">
      <w:pPr>
        <w:pStyle w:val="a3"/>
        <w:numPr>
          <w:ilvl w:val="0"/>
          <w:numId w:val="16"/>
        </w:numPr>
      </w:pPr>
      <w:r>
        <w:t>система комплексного психолого-медико-педагогического сопровождения детей с ОВЗ в условиях образовательного процесса, включающего психолого-медико-педагогическое обследование детей;</w:t>
      </w:r>
    </w:p>
    <w:p w:rsidR="00DE42F3" w:rsidRDefault="00DB7AB7">
      <w:pPr>
        <w:pStyle w:val="a3"/>
        <w:numPr>
          <w:ilvl w:val="0"/>
          <w:numId w:val="16"/>
        </w:numPr>
      </w:pPr>
      <w:r>
        <w:t>механизм взаимодействия в разработке и реализации коррекционных мероприятий специалистов в области коррекционной педагогики, медицинского работника ОУ, и других организаций, специализирующихся в области семьи, и других институтов общества;</w:t>
      </w:r>
    </w:p>
    <w:p w:rsidR="00DE42F3" w:rsidRDefault="00DB7AB7">
      <w:pPr>
        <w:pStyle w:val="a3"/>
        <w:numPr>
          <w:ilvl w:val="0"/>
          <w:numId w:val="16"/>
        </w:numPr>
      </w:pPr>
      <w:r>
        <w:t>использование технических средств в обучении коллективного и индивидуального пользования;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629"/>
        <w:gridCol w:w="4181"/>
      </w:tblGrid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Результат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Исходная психолого-педагогическая диагностика детей </w:t>
            </w:r>
            <w:r>
              <w:lastRenderedPageBreak/>
              <w:t>с нарушениями в развитии.</w:t>
            </w:r>
          </w:p>
          <w:p w:rsidR="00DE42F3" w:rsidRDefault="00DB7AB7">
            <w:pPr>
              <w:pStyle w:val="a3"/>
            </w:pPr>
            <w: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 xml:space="preserve">Составление индивидуальных коррекционно-развивающих программ </w:t>
            </w:r>
            <w:r>
              <w:lastRenderedPageBreak/>
              <w:t>помощи ребенку нарушениями в развитии в ДОУ и семье.</w:t>
            </w:r>
          </w:p>
          <w:p w:rsidR="00DE42F3" w:rsidRDefault="00DB7AB7">
            <w:pPr>
              <w:pStyle w:val="a3"/>
            </w:pPr>
            <w: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DE42F3" w:rsidRDefault="00DB7AB7">
            <w:pPr>
              <w:pStyle w:val="a3"/>
            </w:pPr>
            <w: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Решение задач, заложенных в индивидуальных и групповых (подгрупповых) коррекционных программах.</w:t>
            </w:r>
          </w:p>
          <w:p w:rsidR="00DE42F3" w:rsidRDefault="00DB7AB7">
            <w:pPr>
              <w:pStyle w:val="a3"/>
            </w:pPr>
            <w:r>
              <w:t>Психолого-педагогический мониторинг.</w:t>
            </w:r>
          </w:p>
          <w:p w:rsidR="00DE42F3" w:rsidRDefault="00DB7AB7">
            <w:pPr>
              <w:pStyle w:val="a3"/>
            </w:pPr>
            <w:r>
              <w:t>Согласование, уточнение (при необходимости –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DE42F3" w:rsidRDefault="00DB7AB7">
            <w:pPr>
              <w:pStyle w:val="a3"/>
            </w:pPr>
            <w: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групповых (подгрупповых) программ и продолжение коррекционно-развивающей работы</w:t>
            </w: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1.5. Ориентиры освоения образовательной программы</w:t>
      </w:r>
    </w:p>
    <w:p w:rsidR="00DE42F3" w:rsidRDefault="00DB7AB7">
      <w:pPr>
        <w:pStyle w:val="a3"/>
      </w:pPr>
      <w: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Для детей с ТНР (тяжелыми нарушениями речи) такими целевыми ориентирами будут указанные в Федеральной АОП дошкольного образования для детей с ОВЗ:</w:t>
      </w:r>
    </w:p>
    <w:p w:rsidR="00DE42F3" w:rsidRDefault="00DB7AB7">
      <w:pPr>
        <w:pStyle w:val="3"/>
        <w:divId w:val="301541487"/>
        <w:rPr>
          <w:rFonts w:eastAsia="Times New Roman"/>
        </w:rPr>
      </w:pPr>
      <w:r>
        <w:rPr>
          <w:rFonts w:eastAsia="Times New Roman"/>
        </w:rPr>
        <w:lastRenderedPageBreak/>
        <w:t>Целевые ориентиры реализации АООП для детей с тяжелыми нарушениями речи</w:t>
      </w:r>
    </w:p>
    <w:p w:rsidR="00DE42F3" w:rsidRDefault="00DB7AB7">
      <w:pPr>
        <w:pStyle w:val="a3"/>
        <w:divId w:val="301541487"/>
      </w:pPr>
      <w:r>
        <w:rPr>
          <w:b/>
          <w:bCs/>
        </w:rPr>
        <w:t>К концу данного возрастного этапа ребенок: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обладает сформированной мотивацией к школьному обучению;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усваивает значения новых слов на основе знаний о предметах и явлениях окружающего мира;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употребляет слова, обозначающие личностные характеристики, многозначные;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умеет подбирать слова с противоположным и сходным значением;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правильно употребляет основные грамматические формы слова;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правильно произносит звуки (в соответствии с онтогенезом);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выбирает род занятий, участников по совместной деятельности, избирательно и устойчиво взаимодействует с детьми;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участвует в коллективном создании замысла в игре и на занятиях;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передает как можно более точное сообщение другому, проявляя внимание к собеседнику;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определяет пространственное расположение предметов относительно себя, геометрические фигуры;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lastRenderedPageBreak/>
        <w:t>определяет времена года, части суток;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самостоятельно получает новую информацию (задает вопросы, экспериментирует);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составляет рассказы по сюжетным картинкам и по серии сюжетных картинок, используя графические схемы, наглядные опоры;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составляет с помощью взрослого небольшие сообщения, рассказы из личного опыта;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владеет предпосылками овладения грамотой;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стремится к использованию различных средств и материалов в процессе изобразительной деятельности;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проявляет интерес к произведениям народной, классической и современной музыки, к музыкальным инструментам;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сопереживает персонажам художественных произведений;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осуществляет элементарное двигательное и словесное планирование действий в ходе спортивных упражнений;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знает и подчиняется правилам подвижных игр, эстафет, игр с элементами спорта;</w:t>
      </w:r>
    </w:p>
    <w:p w:rsidR="00DE42F3" w:rsidRDefault="00DB7AB7">
      <w:pPr>
        <w:pStyle w:val="a3"/>
        <w:numPr>
          <w:ilvl w:val="0"/>
          <w:numId w:val="17"/>
        </w:numPr>
        <w:divId w:val="301541487"/>
      </w:pPr>
      <w: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DE42F3" w:rsidRDefault="00DB7AB7">
      <w:pPr>
        <w:pStyle w:val="a3"/>
      </w:pPr>
      <w:r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DE42F3" w:rsidRDefault="00DB7AB7">
      <w:pPr>
        <w:pStyle w:val="3"/>
        <w:divId w:val="1035614628"/>
        <w:rPr>
          <w:rFonts w:eastAsia="Times New Roman"/>
        </w:rPr>
      </w:pPr>
      <w:r>
        <w:rPr>
          <w:rFonts w:eastAsia="Times New Roman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DE42F3" w:rsidRDefault="00DB7AB7">
      <w:pPr>
        <w:pStyle w:val="4"/>
        <w:divId w:val="1592853597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Старший дошкольный возраст</w:t>
      </w:r>
    </w:p>
    <w:p w:rsidR="00DE42F3" w:rsidRDefault="00DB7AB7">
      <w:pPr>
        <w:pStyle w:val="4"/>
        <w:divId w:val="1592853597"/>
        <w:rPr>
          <w:rFonts w:eastAsia="Times New Roman"/>
        </w:rPr>
      </w:pPr>
      <w:r>
        <w:rPr>
          <w:rFonts w:eastAsia="Times New Roman"/>
        </w:rPr>
        <w:t>По направлению «Социально-коммуникативное развитие»:</w:t>
      </w:r>
    </w:p>
    <w:p w:rsidR="00DE42F3" w:rsidRDefault="00DB7AB7">
      <w:pPr>
        <w:pStyle w:val="a3"/>
        <w:numPr>
          <w:ilvl w:val="0"/>
          <w:numId w:val="18"/>
        </w:numPr>
        <w:divId w:val="1592853597"/>
      </w:pPr>
      <w:r>
        <w:t>выбирает род занятий, участников по совместной деятельности, избирательно и устойчиво взаимодействует с детьми;</w:t>
      </w:r>
    </w:p>
    <w:p w:rsidR="00DE42F3" w:rsidRDefault="00DB7AB7">
      <w:pPr>
        <w:pStyle w:val="a3"/>
        <w:numPr>
          <w:ilvl w:val="0"/>
          <w:numId w:val="18"/>
        </w:numPr>
        <w:divId w:val="1592853597"/>
      </w:pPr>
      <w:r>
        <w:t>участвует в коллективном создании замысла в игре и на занятиях;</w:t>
      </w:r>
    </w:p>
    <w:p w:rsidR="00DE42F3" w:rsidRDefault="00DB7AB7">
      <w:pPr>
        <w:pStyle w:val="a3"/>
        <w:numPr>
          <w:ilvl w:val="0"/>
          <w:numId w:val="18"/>
        </w:numPr>
        <w:divId w:val="1592853597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DE42F3" w:rsidRDefault="00DB7AB7">
      <w:pPr>
        <w:pStyle w:val="a3"/>
        <w:numPr>
          <w:ilvl w:val="0"/>
          <w:numId w:val="18"/>
        </w:numPr>
        <w:divId w:val="1592853597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DE42F3" w:rsidRDefault="00DB7AB7">
      <w:pPr>
        <w:pStyle w:val="a3"/>
        <w:numPr>
          <w:ilvl w:val="0"/>
          <w:numId w:val="18"/>
        </w:numPr>
        <w:divId w:val="1592853597"/>
      </w:pPr>
      <w:r>
        <w:lastRenderedPageBreak/>
        <w:t>передает как можно более точное сообщение другому, проявляя внимание к собеседнику;</w:t>
      </w:r>
    </w:p>
    <w:p w:rsidR="00DE42F3" w:rsidRDefault="00DB7AB7">
      <w:pPr>
        <w:pStyle w:val="4"/>
        <w:divId w:val="1592853597"/>
        <w:rPr>
          <w:rFonts w:eastAsia="Times New Roman"/>
        </w:rPr>
      </w:pPr>
      <w:r>
        <w:rPr>
          <w:rFonts w:eastAsia="Times New Roman"/>
        </w:rPr>
        <w:t>По направлению «Познавательное развитие»:</w:t>
      </w:r>
    </w:p>
    <w:p w:rsidR="00DE42F3" w:rsidRDefault="00DB7AB7">
      <w:pPr>
        <w:pStyle w:val="a3"/>
        <w:numPr>
          <w:ilvl w:val="0"/>
          <w:numId w:val="19"/>
        </w:numPr>
        <w:divId w:val="1592853597"/>
      </w:pPr>
      <w:r>
        <w:t>обладает сформированной мотивацией к школьному обучению;</w:t>
      </w:r>
    </w:p>
    <w:p w:rsidR="00DE42F3" w:rsidRDefault="00DB7AB7">
      <w:pPr>
        <w:pStyle w:val="a3"/>
        <w:numPr>
          <w:ilvl w:val="0"/>
          <w:numId w:val="19"/>
        </w:numPr>
        <w:divId w:val="1592853597"/>
      </w:pPr>
      <w:r>
        <w:t>самостоятельно получает новую информацию (задает вопросы, экспериментирует);</w:t>
      </w:r>
    </w:p>
    <w:p w:rsidR="00DE42F3" w:rsidRDefault="00DB7AB7">
      <w:pPr>
        <w:pStyle w:val="a3"/>
        <w:numPr>
          <w:ilvl w:val="0"/>
          <w:numId w:val="19"/>
        </w:numPr>
        <w:divId w:val="1592853597"/>
      </w:pPr>
      <w:r>
        <w:t>усваивает значения новых слов на основе знаний о предметах и явлениях окружающего мира;</w:t>
      </w:r>
    </w:p>
    <w:p w:rsidR="00DE42F3" w:rsidRDefault="00DB7AB7">
      <w:pPr>
        <w:pStyle w:val="a3"/>
        <w:numPr>
          <w:ilvl w:val="0"/>
          <w:numId w:val="19"/>
        </w:numPr>
        <w:divId w:val="1592853597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DE42F3" w:rsidRDefault="00DB7AB7">
      <w:pPr>
        <w:pStyle w:val="a3"/>
        <w:numPr>
          <w:ilvl w:val="0"/>
          <w:numId w:val="19"/>
        </w:numPr>
        <w:divId w:val="1592853597"/>
      </w:pPr>
      <w:r>
        <w:t>владеет способами предварительного тактильного и зрительного обследования предметов и их моделей;</w:t>
      </w:r>
    </w:p>
    <w:p w:rsidR="00DE42F3" w:rsidRDefault="00DB7AB7">
      <w:pPr>
        <w:pStyle w:val="a3"/>
        <w:numPr>
          <w:ilvl w:val="0"/>
          <w:numId w:val="19"/>
        </w:numPr>
        <w:divId w:val="1592853597"/>
      </w:pPr>
      <w:r>
        <w:t>определяет пространственное расположение предметов относительно себя, геометрические фигуры и тела;</w:t>
      </w:r>
    </w:p>
    <w:p w:rsidR="00DE42F3" w:rsidRDefault="00DB7AB7">
      <w:pPr>
        <w:pStyle w:val="a3"/>
        <w:numPr>
          <w:ilvl w:val="0"/>
          <w:numId w:val="19"/>
        </w:numPr>
        <w:divId w:val="1592853597"/>
      </w:pPr>
      <w:r>
        <w:t>моделирует различные действия, направленные на воспроизведение величины, формы предметов, протяженности, удаленности с помощью пантомимических, знаково-символических графических и других средств;</w:t>
      </w:r>
    </w:p>
    <w:p w:rsidR="00DE42F3" w:rsidRDefault="00DB7AB7">
      <w:pPr>
        <w:pStyle w:val="a3"/>
        <w:numPr>
          <w:ilvl w:val="0"/>
          <w:numId w:val="19"/>
        </w:numPr>
        <w:divId w:val="1592853597"/>
      </w:pPr>
      <w:r>
        <w:t>определяет времена года, части суток;</w:t>
      </w:r>
    </w:p>
    <w:p w:rsidR="00DE42F3" w:rsidRDefault="00DB7AB7">
      <w:pPr>
        <w:pStyle w:val="4"/>
        <w:divId w:val="1592853597"/>
        <w:rPr>
          <w:rFonts w:eastAsia="Times New Roman"/>
        </w:rPr>
      </w:pPr>
      <w:r>
        <w:rPr>
          <w:rFonts w:eastAsia="Times New Roman"/>
        </w:rPr>
        <w:t>По направлению «Речевое развитие»: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употребляет слова, обозначающие личностные характеристики, многозначные;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умеет подбирать слова с противоположным и сходным значением;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правильно употребляет грамматические формы слова; продуктивные и непродуктивные словообразовательные модели;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осуществляет слуховую и слухопроизносительную дифференциацию звуков по всем дифференциальным признакам;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правильно произносит звуки (в соответствии с онтогенезом);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DE42F3" w:rsidRDefault="00DB7AB7">
      <w:pPr>
        <w:pStyle w:val="a3"/>
        <w:numPr>
          <w:ilvl w:val="0"/>
          <w:numId w:val="20"/>
        </w:numPr>
        <w:divId w:val="1592853597"/>
      </w:pPr>
      <w:r>
        <w:t>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графические схемы, наглядные опоры;</w:t>
      </w:r>
    </w:p>
    <w:p w:rsidR="00DE42F3" w:rsidRDefault="00DB7AB7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2. СОДЕРЖАТЕЛЬНЫЙ РАЗДЕЛ</w:t>
      </w:r>
    </w:p>
    <w:p w:rsidR="00DE42F3" w:rsidRDefault="00DB7AB7">
      <w:pPr>
        <w:pStyle w:val="a3"/>
      </w:pPr>
      <w:r>
        <w:t>Структура программы коррекционно-развивающей работы с детьми с ТНР (тяжелыми нарушениями речи) включает в себя последовательность следующих этапов:</w:t>
      </w:r>
    </w:p>
    <w:p w:rsidR="00DE42F3" w:rsidRDefault="00DB7AB7">
      <w:pPr>
        <w:pStyle w:val="a3"/>
        <w:numPr>
          <w:ilvl w:val="0"/>
          <w:numId w:val="21"/>
        </w:numPr>
      </w:pPr>
      <w:r>
        <w:t>Анализ диагностической информации о ребенке и проведение комплексного психолого-педагогического обследования.</w:t>
      </w:r>
    </w:p>
    <w:p w:rsidR="00DE42F3" w:rsidRDefault="00DB7AB7">
      <w:pPr>
        <w:pStyle w:val="a3"/>
        <w:numPr>
          <w:ilvl w:val="0"/>
          <w:numId w:val="21"/>
        </w:numPr>
      </w:pPr>
      <w:r>
        <w:t>Прогнозирование и разработка содержания коррекционно-развивающей работы с детьми.</w:t>
      </w:r>
    </w:p>
    <w:p w:rsidR="00DE42F3" w:rsidRDefault="00DB7AB7">
      <w:pPr>
        <w:pStyle w:val="a3"/>
        <w:numPr>
          <w:ilvl w:val="0"/>
          <w:numId w:val="21"/>
        </w:numPr>
      </w:pPr>
      <w:r>
        <w:t>Качественный характер реализации коррекционно-развивающих и восстановительно-реабилитационных мероприятий, требующих участия в их реализации семьи, необходимых специалистов.</w:t>
      </w:r>
    </w:p>
    <w:p w:rsidR="00DE42F3" w:rsidRDefault="00DB7AB7">
      <w:pPr>
        <w:pStyle w:val="a3"/>
        <w:numPr>
          <w:ilvl w:val="0"/>
          <w:numId w:val="21"/>
        </w:numPr>
      </w:pPr>
      <w:r>
        <w:t>Мониторинг качества оказанных воздействий и оценка эффективности коррекционно-развивающей работы с детьми.</w:t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2.1. Диагностическая работа</w:t>
      </w:r>
    </w:p>
    <w:p w:rsidR="00DE42F3" w:rsidRDefault="00DB7AB7">
      <w:pPr>
        <w:pStyle w:val="a3"/>
      </w:pPr>
      <w:r>
        <w:t>Диагностическое направление работы включает в себя: первичное обследование, промежуточное и итоговое.</w:t>
      </w:r>
    </w:p>
    <w:p w:rsidR="00DE42F3" w:rsidRDefault="00DB7AB7">
      <w:pPr>
        <w:pStyle w:val="a3"/>
        <w:numPr>
          <w:ilvl w:val="0"/>
          <w:numId w:val="22"/>
        </w:numPr>
      </w:pPr>
      <w:r>
        <w:t>Первичная (стартовая) диагностика, направлена на определение уровня «актуального» и «зоны ближайшего развития» ребенка. По результатам данной диагностики определяются потребности в коррекционной работе с каждым воспитанником.</w:t>
      </w:r>
    </w:p>
    <w:p w:rsidR="00DE42F3" w:rsidRDefault="00DB7AB7">
      <w:pPr>
        <w:pStyle w:val="a3"/>
        <w:numPr>
          <w:ilvl w:val="0"/>
          <w:numId w:val="22"/>
        </w:numPr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DE42F3" w:rsidRDefault="00DB7AB7">
      <w:pPr>
        <w:pStyle w:val="a3"/>
        <w:numPr>
          <w:ilvl w:val="0"/>
          <w:numId w:val="22"/>
        </w:numPr>
      </w:pPr>
      <w:r>
        <w:t>Основная цель итоговой диагностики – определить характер динамики развития ребенка,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DE42F3" w:rsidRDefault="00DB7AB7">
      <w:pPr>
        <w:pStyle w:val="a3"/>
      </w:pPr>
      <w:r>
        <w:t>По результатам первичного, промежуточного и итогового диагностического обследования ребенка составляется информация о динамике его развития.</w:t>
      </w:r>
    </w:p>
    <w:p w:rsidR="00DE42F3" w:rsidRDefault="00DB7AB7">
      <w:pPr>
        <w:pStyle w:val="3"/>
        <w:divId w:val="1262488097"/>
        <w:rPr>
          <w:rFonts w:eastAsia="Times New Roman"/>
        </w:rPr>
      </w:pPr>
      <w:r>
        <w:rPr>
          <w:rFonts w:eastAsia="Times New Roman"/>
        </w:rPr>
        <w:t>Содержание диагностической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868"/>
        <w:gridCol w:w="2934"/>
      </w:tblGrid>
      <w:tr w:rsidR="00DE42F3">
        <w:trPr>
          <w:divId w:val="126248809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Временные рамки</w:t>
            </w:r>
          </w:p>
        </w:tc>
      </w:tr>
      <w:tr w:rsidR="00DE42F3">
        <w:trPr>
          <w:divId w:val="1262488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Логопедическое обследование детей дошкольной группы: определение особенностей речевого, психомоторного, общего развития детей, оформление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Сентябрь, май</w:t>
            </w:r>
          </w:p>
        </w:tc>
      </w:tr>
      <w:tr w:rsidR="00DE42F3">
        <w:trPr>
          <w:divId w:val="1262488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Профилактическая работа по выявлению сочетанных нарушений в развитии (осложненные формы ОНР, риск дисграфии и дислексии).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течении года, по запросу родителей, апрель-май</w:t>
            </w:r>
          </w:p>
        </w:tc>
      </w:tr>
      <w:tr w:rsidR="00DE42F3">
        <w:trPr>
          <w:divId w:val="1262488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 графику работы консилиума</w:t>
            </w:r>
          </w:p>
        </w:tc>
      </w:tr>
    </w:tbl>
    <w:p w:rsidR="00DE42F3" w:rsidRDefault="00DB7AB7">
      <w:pPr>
        <w:pStyle w:val="a3"/>
      </w:pPr>
      <w:r>
        <w:lastRenderedPageBreak/>
        <w:t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DE42F3" w:rsidRDefault="00DB7AB7">
      <w:pPr>
        <w:pStyle w:val="a3"/>
      </w:pPr>
      <w: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педагогом-дефектологом (логопедом).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Используется бальная система и критерии оценок, соответствующие возрастным возможностям детей.</w:t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2.2. Коррекционно-развивающая работа с детьми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2.2.1. Комплексирование программ</w:t>
      </w:r>
    </w:p>
    <w:p w:rsidR="00DE42F3" w:rsidRDefault="00DB7AB7">
      <w:pPr>
        <w:pStyle w:val="a3"/>
      </w:pPr>
      <w:r>
        <w:t>В соответствии с приказом №1022 Министерства Просвещения РФ об утверждении Федеральной АОП ДО для детей с ОВЗ, ФЗ №371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организации, осуществляющие образовательную деятельность,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федеральных рабочих программ учебных предметов, курсов, дисциплин (модулей). В этом случае соответствующая учебно-методическая документация не разрабатывается. Соответствующее заимствование разрешено оформлять ссылкой на содержание работы.</w:t>
      </w:r>
    </w:p>
    <w:p w:rsidR="00DE42F3" w:rsidRDefault="00DB7AB7">
      <w:pPr>
        <w:pStyle w:val="a3"/>
      </w:pPr>
      <w:r>
        <w:t>Содержание данной работы берется из Федеральной АОП ДО для детей с ОВЗ, Примерной адаптированной основной образовательной программы дошкольного образования для детей раннего и дошкольного возраста с ОВЗ ПрАООП для детей с ТНР.</w:t>
      </w:r>
    </w:p>
    <w:p w:rsidR="00DE42F3" w:rsidRDefault="00DB7AB7">
      <w:pPr>
        <w:pStyle w:val="a3"/>
        <w:divId w:val="1212037011"/>
      </w:pPr>
      <w:r>
        <w:t>Кроме того, используются:</w:t>
      </w:r>
    </w:p>
    <w:p w:rsidR="00DE42F3" w:rsidRDefault="00DB7AB7">
      <w:pPr>
        <w:pStyle w:val="4"/>
        <w:divId w:val="1212037011"/>
        <w:rPr>
          <w:rFonts w:eastAsia="Times New Roman"/>
        </w:rPr>
      </w:pPr>
      <w:r>
        <w:rPr>
          <w:rFonts w:eastAsia="Times New Roman"/>
        </w:rPr>
        <w:t>А) вариативные образовательные программы дошкольного образования:</w:t>
      </w:r>
    </w:p>
    <w:p w:rsidR="00DE42F3" w:rsidRDefault="00DB7AB7">
      <w:pPr>
        <w:pStyle w:val="a3"/>
        <w:numPr>
          <w:ilvl w:val="0"/>
          <w:numId w:val="23"/>
        </w:numPr>
        <w:divId w:val="1212037011"/>
      </w:pPr>
      <w:r>
        <w:t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Нищева.</w:t>
      </w:r>
    </w:p>
    <w:p w:rsidR="00DE42F3" w:rsidRDefault="00DB7AB7">
      <w:pPr>
        <w:pStyle w:val="a3"/>
        <w:numPr>
          <w:ilvl w:val="0"/>
          <w:numId w:val="23"/>
        </w:numPr>
        <w:divId w:val="1212037011"/>
      </w:pPr>
      <w:r>
        <w:t>Образовательная программа дошкольного образования «От рождения до школы» / Под редакцией Н.Е. Вераксы, Т.С. Комаровой, М.А. Васильевой.</w:t>
      </w:r>
    </w:p>
    <w:p w:rsidR="00DE42F3" w:rsidRDefault="00DB7AB7">
      <w:pPr>
        <w:pStyle w:val="4"/>
        <w:divId w:val="1212037011"/>
        <w:rPr>
          <w:rFonts w:eastAsia="Times New Roman"/>
        </w:rPr>
      </w:pPr>
      <w:r>
        <w:rPr>
          <w:rFonts w:eastAsia="Times New Roman"/>
        </w:rPr>
        <w:t>Б) комплексные программы развития, воспитания и обучения детей с ОВЗ:</w:t>
      </w:r>
    </w:p>
    <w:p w:rsidR="00DE42F3" w:rsidRDefault="00DB7AB7">
      <w:pPr>
        <w:pStyle w:val="a3"/>
        <w:numPr>
          <w:ilvl w:val="0"/>
          <w:numId w:val="24"/>
        </w:numPr>
        <w:divId w:val="1212037011"/>
      </w:pPr>
      <w:r>
        <w:t>Воспитание и обучение детей с ФФН (подготовительная группа). Программа и методические рекомендации для образовательных учреждений компенсирующего вида. Филичева Т.Б., Чиркина Г.В., Лагутина А.В. М.: 2004.</w:t>
      </w:r>
    </w:p>
    <w:p w:rsidR="00DE42F3" w:rsidRDefault="00DB7AB7">
      <w:pPr>
        <w:pStyle w:val="a3"/>
        <w:numPr>
          <w:ilvl w:val="0"/>
          <w:numId w:val="24"/>
        </w:numPr>
        <w:divId w:val="1212037011"/>
      </w:pPr>
      <w:r>
        <w:lastRenderedPageBreak/>
        <w:t>Программа обучения детей с недоразвитием фонетического строя речи (для детей подготовительной к школе группы) Сост.: Каше Г.А., Филичева Т.Б. М.: Просвещение, 1978.</w:t>
      </w:r>
    </w:p>
    <w:p w:rsidR="00DE42F3" w:rsidRDefault="00DB7AB7">
      <w:pPr>
        <w:pStyle w:val="a3"/>
        <w:numPr>
          <w:ilvl w:val="0"/>
          <w:numId w:val="24"/>
        </w:numPr>
        <w:divId w:val="1212037011"/>
      </w:pPr>
      <w:r>
        <w:t>Воспитание и обучение детей дошкольного возраста с фонетико-фонематическим недоразвитием (старшая группа). Программа и методические рекомендации. Филичева Т.Б., Чиркина Г.В. М.: 2004.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2.2.2. Содержание коррекционно-развивающей работы</w:t>
      </w:r>
    </w:p>
    <w:p w:rsidR="00DE42F3" w:rsidRDefault="00DB7AB7">
      <w:pPr>
        <w:pStyle w:val="4"/>
        <w:divId w:val="269554175"/>
        <w:rPr>
          <w:rFonts w:eastAsia="Times New Roman"/>
        </w:rPr>
      </w:pPr>
      <w:r>
        <w:rPr>
          <w:rFonts w:eastAsia="Times New Roman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3735"/>
        <w:gridCol w:w="2310"/>
      </w:tblGrid>
      <w:tr w:rsidR="00DE42F3">
        <w:trPr>
          <w:divId w:val="269554175"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rPr>
                <w:b/>
                <w:bCs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rPr>
                <w:b/>
                <w:bCs/>
              </w:rPr>
              <w:t>Федеральный компонент программы, 60%: указание на стр. Федеральной АОП ДО для 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rPr>
                <w:b/>
                <w:bCs/>
              </w:rPr>
              <w:t>Часть, формируемая участниками образовательного процесса (40%)</w:t>
            </w:r>
          </w:p>
        </w:tc>
      </w:tr>
      <w:tr w:rsidR="00DE42F3">
        <w:trPr>
          <w:divId w:val="2695541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rPr>
                <w:b/>
                <w:bCs/>
              </w:rPr>
              <w:t>ОО «Речевое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Представлена ниже, в виде конкретизированного содержания</w:t>
            </w:r>
          </w:p>
        </w:tc>
      </w:tr>
      <w:tr w:rsidR="00DE42F3">
        <w:trPr>
          <w:divId w:val="269554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детей с ТНР)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С.555, С.562-566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69554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формирование психофизиологического, психологического и языкового уровней, обеспечивающих овладение чтением и письмом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С.252, С.556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695541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rPr>
                <w:b/>
                <w:bCs/>
              </w:rPr>
              <w:t>ОО «Социально-коммуникативное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69554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социально-коммуникативное развитие, коррекция нарушений развития личности, эмоционально - волевой сферы с целью максимальной социальной адаптации ребенка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С.240-244, С.248-249,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695541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rPr>
                <w:b/>
                <w:bCs/>
              </w:rPr>
              <w:t>Интеграция ОО «Социально-коммуникативное развитие», ОО «Познавательное развитие», «Физическое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69554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развитие и коррекция сенсорных, моторных, психических функций у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69554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познавательное развитие, 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С.245-248,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</w:tbl>
    <w:p w:rsidR="00DE42F3" w:rsidRDefault="00DE42F3">
      <w:pPr>
        <w:divId w:val="269554175"/>
        <w:rPr>
          <w:rFonts w:eastAsia="Times New Roman"/>
        </w:rPr>
      </w:pPr>
    </w:p>
    <w:p w:rsidR="00DE42F3" w:rsidRDefault="00DB7AB7">
      <w:pPr>
        <w:pStyle w:val="a3"/>
        <w:divId w:val="909266574"/>
      </w:pPr>
      <w:r>
        <w:t xml:space="preserve">В соответствии со спецификой профессиональной деятельности образовательная область «Речевое развитие» ФГОС дошкольного образования выдвинута в рабочей программе на </w:t>
      </w:r>
      <w:r>
        <w:lastRenderedPageBreak/>
        <w:t>первый план, так как напрямую связана с реализацией профессиональных функций – в содержании работы выделяются следующие блоки:</w:t>
      </w:r>
    </w:p>
    <w:p w:rsidR="00DE42F3" w:rsidRDefault="00DB7AB7">
      <w:pPr>
        <w:pStyle w:val="a3"/>
        <w:numPr>
          <w:ilvl w:val="0"/>
          <w:numId w:val="25"/>
        </w:numPr>
        <w:divId w:val="909266574"/>
      </w:pPr>
      <w:r>
        <w:t>Воспитание звуковой культуры речи (нормализация звукопроизношения) - развитие восприятия звуков родной речи и произношения.</w:t>
      </w:r>
    </w:p>
    <w:p w:rsidR="00DE42F3" w:rsidRDefault="00DB7AB7">
      <w:pPr>
        <w:pStyle w:val="a3"/>
        <w:numPr>
          <w:ilvl w:val="0"/>
          <w:numId w:val="25"/>
        </w:numPr>
        <w:divId w:val="909266574"/>
      </w:pPr>
      <w:r>
        <w:t>Формирование элементарного осознания явлений языка и речи (развитие фонематического восприятия и слуха) – различение звука и слова, нахождение места звука в слове.</w:t>
      </w:r>
    </w:p>
    <w:p w:rsidR="00DE42F3" w:rsidRDefault="00DB7AB7">
      <w:pPr>
        <w:pStyle w:val="a3"/>
        <w:numPr>
          <w:ilvl w:val="0"/>
          <w:numId w:val="25"/>
        </w:numPr>
        <w:divId w:val="909266574"/>
      </w:pPr>
      <w:r>
        <w:t>Развитие активного словаря – освоение значений слов и их уместное употребление в соответствии с контекстом высказывания, ситуацией, в которой происходит общение.</w:t>
      </w:r>
    </w:p>
    <w:p w:rsidR="00DE42F3" w:rsidRDefault="00DB7AB7">
      <w:pPr>
        <w:pStyle w:val="a3"/>
        <w:numPr>
          <w:ilvl w:val="0"/>
          <w:numId w:val="25"/>
        </w:numPr>
        <w:divId w:val="909266574"/>
      </w:pPr>
      <w:r>
        <w:t>Формирование грамматического строя речи:</w:t>
      </w:r>
    </w:p>
    <w:p w:rsidR="00DE42F3" w:rsidRDefault="00DB7AB7">
      <w:pPr>
        <w:pStyle w:val="a3"/>
        <w:numPr>
          <w:ilvl w:val="1"/>
          <w:numId w:val="25"/>
        </w:numPr>
        <w:divId w:val="909266574"/>
      </w:pPr>
      <w:r>
        <w:t>морфология (изменение слов по родам, числам, падежам);</w:t>
      </w:r>
    </w:p>
    <w:p w:rsidR="00DE42F3" w:rsidRDefault="00DB7AB7">
      <w:pPr>
        <w:pStyle w:val="a3"/>
        <w:numPr>
          <w:ilvl w:val="1"/>
          <w:numId w:val="25"/>
        </w:numPr>
        <w:divId w:val="909266574"/>
      </w:pPr>
      <w:r>
        <w:t>синтаксис (освоение различных типов словосочетаний и предложений);</w:t>
      </w:r>
    </w:p>
    <w:p w:rsidR="00DE42F3" w:rsidRDefault="00DB7AB7">
      <w:pPr>
        <w:pStyle w:val="a3"/>
        <w:numPr>
          <w:ilvl w:val="1"/>
          <w:numId w:val="25"/>
        </w:numPr>
        <w:divId w:val="909266574"/>
      </w:pPr>
      <w:r>
        <w:t>словообразование;</w:t>
      </w:r>
    </w:p>
    <w:p w:rsidR="00DE42F3" w:rsidRDefault="00DB7AB7">
      <w:pPr>
        <w:pStyle w:val="a3"/>
        <w:numPr>
          <w:ilvl w:val="0"/>
          <w:numId w:val="25"/>
        </w:numPr>
        <w:divId w:val="909266574"/>
      </w:pPr>
      <w:r>
        <w:t>Развитие связной речи – монологической (рассказывание) и диалогической (разговорной).</w:t>
      </w:r>
    </w:p>
    <w:p w:rsidR="00DE42F3" w:rsidRDefault="00DB7AB7">
      <w:pPr>
        <w:pStyle w:val="a3"/>
        <w:numPr>
          <w:ilvl w:val="0"/>
          <w:numId w:val="25"/>
        </w:numPr>
        <w:divId w:val="909266574"/>
      </w:pPr>
      <w:r>
        <w:t>Воспитание любви и интереса к художественному слову.</w:t>
      </w:r>
    </w:p>
    <w:p w:rsidR="00DE42F3" w:rsidRDefault="00DB7AB7">
      <w:pPr>
        <w:pStyle w:val="a3"/>
        <w:divId w:val="909266574"/>
      </w:pPr>
      <w:r>
        <w:t>Данные задачи конкретизируются под особенности работы с детьми, имеющими ТНР (ФФНР, ОНР и др.) или специфические нарушения речи.</w:t>
      </w:r>
    </w:p>
    <w:p w:rsidR="00DE42F3" w:rsidRDefault="00DB7AB7">
      <w:pPr>
        <w:pStyle w:val="a3"/>
        <w:divId w:val="909266574"/>
      </w:pPr>
      <w:r>
        <w:t>Конкретное содержание логопедической работы см. в комплексной программе воспитания и обучения детей с ТНР (п.2.2.1).</w:t>
      </w:r>
    </w:p>
    <w:p w:rsidR="00DE42F3" w:rsidRDefault="00DB7AB7">
      <w:pPr>
        <w:pStyle w:val="4"/>
        <w:divId w:val="1287275068"/>
        <w:rPr>
          <w:rFonts w:eastAsia="Times New Roman"/>
        </w:rPr>
      </w:pPr>
      <w:r>
        <w:rPr>
          <w:rFonts w:eastAsia="Times New Roman"/>
        </w:rPr>
        <w:t>Дети с РАС</w:t>
      </w:r>
    </w:p>
    <w:p w:rsidR="00DE42F3" w:rsidRDefault="00DB7AB7">
      <w:pPr>
        <w:pStyle w:val="a3"/>
        <w:divId w:val="1287275068"/>
      </w:pPr>
      <w:r>
        <w:t>Специфические задачи логопедической деятельности, связанные с индивидуальной работой с дошкольниками, имеющими РАС:</w:t>
      </w:r>
    </w:p>
    <w:p w:rsidR="00DE42F3" w:rsidRDefault="00DB7AB7">
      <w:pPr>
        <w:pStyle w:val="a3"/>
        <w:divId w:val="1287275068"/>
      </w:pPr>
      <w:r>
        <w:rPr>
          <w:b/>
          <w:bCs/>
        </w:rPr>
        <w:t>Развитие слухового внимания и восприятия</w:t>
      </w:r>
      <w:r>
        <w:t>: развивать слуховое внимание и слуховое восприятие; учить различать на слух речевые и неречевые звучания; учить узнавать знакомых людей и детей по голосу, дифференцировать шумы; учить подражать некоторым голосам животных, шумам окружающего мира (машина, самолет и др.) и др.</w:t>
      </w:r>
    </w:p>
    <w:p w:rsidR="00DE42F3" w:rsidRDefault="00DB7AB7">
      <w:pPr>
        <w:pStyle w:val="a3"/>
        <w:divId w:val="1287275068"/>
      </w:pPr>
      <w:r>
        <w:rPr>
          <w:b/>
          <w:bCs/>
        </w:rPr>
        <w:t>Развитие понимания речи.</w:t>
      </w:r>
      <w:r>
        <w:t xml:space="preserve"> Учить понимать названия предметов обихода, игрушек, частей тела человека и животных; глаголов, обозначающих движения, действия, эмоциональные состояния человека; прилагательных, обозначающих некоторые свойства предметов. Продолжать развивать понимание конкретных слов и обиходных выражений, однословного предложения; понимание вопросов: «Куда? Где? Откуда? Что? Кому? Откуда? Для кого?»; понимание целостных словосочетаний, подкрепленных наглядным предметным действием; понимание двухсловного предложения. Учить понимать грамматические формы слов (косвенные падежи существительных, простые предложные конструкции, некоторые приставочные глаголы).</w:t>
      </w:r>
    </w:p>
    <w:p w:rsidR="00DE42F3" w:rsidRDefault="00DB7AB7">
      <w:pPr>
        <w:pStyle w:val="a3"/>
        <w:divId w:val="1287275068"/>
      </w:pPr>
      <w:r>
        <w:rPr>
          <w:b/>
          <w:bCs/>
        </w:rPr>
        <w:t>Формирование двигательных навыков и жестикуляции</w:t>
      </w:r>
      <w:r>
        <w:t>: формировать направленность к собеседнику и речевую позу, формировать целостное речевое движение, учить подражать движениям артикуляционного аппарата взрослого, формировать голос, речевой выдох, развивать подвижность органов речи.</w:t>
      </w:r>
    </w:p>
    <w:p w:rsidR="00DE42F3" w:rsidRDefault="00DB7AB7">
      <w:pPr>
        <w:pStyle w:val="a3"/>
        <w:divId w:val="1287275068"/>
      </w:pPr>
      <w:r>
        <w:rPr>
          <w:b/>
          <w:bCs/>
        </w:rPr>
        <w:lastRenderedPageBreak/>
        <w:t>Развитие экспрессивной речи</w:t>
      </w:r>
      <w:r>
        <w:t>: учить использовать слова, обозначающие знакомые ему предметы обихода и действия, выражать желания одним словом, отвечать на вопросы («да», «нет»); учить здороваться и прощаться, называть собственное имя, говорить о себе «я», обращаться к взрослым и сверстникам с просьбой и предложениями о совместной деятельности (при необходимости – с помощью взрослого); использовать речь или другие методы коммуникации для ответа на вопрос, выбора общих свойств предметов, материалов, отличий; развивать навыки словообразования и словоизменения, включать речевое сопровождение в предметно-практическую деятельность, обучать владению альтернативными способами коммуникации (при необходимости); учить повторять двустишья и простые потешки; учить поддерживать элементарный диалог в знакомых социальных ситуациях; учить описывать картинку простыми предложениями (при отсутствии речи – использовать жесты, знаки или другие средства альтернативной коммуникации); учить составлять предложения и короткие рассказы (использовать схемы); формировать навыки фонематического восприятия; формировать навыки слогового и звуко-буквенного анализа.; учить обращаться с бумагой и письменными принадлежностями.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2.2.3. Перспективное и календарное планирование</w:t>
      </w:r>
    </w:p>
    <w:p w:rsidR="00DE42F3" w:rsidRDefault="00DB7AB7">
      <w:pPr>
        <w:pStyle w:val="a3"/>
      </w:pPr>
      <w:r>
        <w:t>В соответствии с содержанием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DE42F3">
        <w:trPr>
          <w:divId w:val="14362191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DE42F3">
        <w:trPr>
          <w:divId w:val="1436219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DE42F3">
        <w:trPr>
          <w:divId w:val="1436219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Ежедневное планирование индивидуальной, подгрупповой логопедической НОД.</w:t>
            </w:r>
          </w:p>
        </w:tc>
      </w:tr>
    </w:tbl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Перспективный план подгрупповых занятий с детьми</w:t>
      </w:r>
    </w:p>
    <w:p w:rsidR="00DE42F3" w:rsidRDefault="00DB7AB7">
      <w:pPr>
        <w:pStyle w:val="4"/>
        <w:divId w:val="1715151258"/>
        <w:rPr>
          <w:rFonts w:eastAsia="Times New Roman"/>
        </w:rPr>
      </w:pPr>
      <w:r>
        <w:rPr>
          <w:rFonts w:eastAsia="Times New Roman"/>
        </w:rPr>
        <w:t>Состав подгрупп на логопедическом 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1663"/>
        <w:gridCol w:w="3291"/>
        <w:gridCol w:w="3374"/>
      </w:tblGrid>
      <w:tr w:rsidR="00DE42F3">
        <w:trPr>
          <w:divId w:val="171515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 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Контингент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Ф.И.О. и психологический 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Количество подгрупповых занятий в неделю</w:t>
            </w:r>
          </w:p>
        </w:tc>
      </w:tr>
      <w:tr w:rsidR="00DE42F3">
        <w:trPr>
          <w:divId w:val="171515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  <w:tr w:rsidR="00DE42F3">
        <w:trPr>
          <w:divId w:val="171515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</w:tbl>
    <w:p w:rsidR="00DE42F3" w:rsidRDefault="00DB7AB7">
      <w:pPr>
        <w:pStyle w:val="4"/>
        <w:divId w:val="1715151258"/>
        <w:rPr>
          <w:rFonts w:eastAsia="Times New Roman"/>
        </w:rPr>
      </w:pPr>
      <w:r>
        <w:rPr>
          <w:rFonts w:eastAsia="Times New Roman"/>
        </w:rPr>
        <w:t>Дети, имеющие нарушения речи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3609"/>
      </w:tblGrid>
      <w:tr w:rsidR="00DE42F3">
        <w:trPr>
          <w:divId w:val="171515125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>I этап (сентябрь, октябрь, ноябрь)</w:t>
            </w:r>
          </w:p>
        </w:tc>
      </w:tr>
      <w:tr w:rsidR="00DE42F3">
        <w:trPr>
          <w:divId w:val="171515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DE42F3">
        <w:trPr>
          <w:divId w:val="171515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Коррекционно-образовательные</w:t>
            </w:r>
          </w:p>
          <w:p w:rsidR="00DE42F3" w:rsidRDefault="00DB7AB7">
            <w:pPr>
              <w:pStyle w:val="HTML"/>
            </w:pPr>
            <w:r>
              <w:t>Коррекционно-развивающие</w:t>
            </w:r>
          </w:p>
          <w:p w:rsidR="00DE42F3" w:rsidRDefault="00DB7AB7">
            <w:pPr>
              <w:pStyle w:val="HTML"/>
            </w:pPr>
            <w:r>
              <w:t>Коррекционно-восспитательные</w:t>
            </w:r>
          </w:p>
          <w:p w:rsidR="00DE42F3" w:rsidRDefault="00DB7AB7">
            <w:pPr>
              <w:pStyle w:val="HTML"/>
            </w:pPr>
            <w:r>
              <w:t>(фронтальные, подгрупповые, индивидуальные)</w:t>
            </w:r>
          </w:p>
          <w:p w:rsidR="00DE42F3" w:rsidRDefault="00DB7AB7">
            <w:pPr>
              <w:pStyle w:val="HTML"/>
            </w:pPr>
            <w:r>
              <w:t>К-в</w:t>
            </w:r>
          </w:p>
          <w:p w:rsidR="00DE42F3" w:rsidRDefault="00DB7AB7">
            <w:pPr>
              <w:pStyle w:val="HTML"/>
            </w:pPr>
            <w:r>
              <w:t>инд.подгр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из перспективного вставить</w:t>
            </w:r>
          </w:p>
        </w:tc>
      </w:tr>
      <w:tr w:rsidR="00DE42F3">
        <w:trPr>
          <w:divId w:val="171515125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DE42F3">
        <w:trPr>
          <w:divId w:val="171515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DE42F3">
        <w:trPr>
          <w:divId w:val="171515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  <w:tr w:rsidR="00DE42F3">
        <w:trPr>
          <w:divId w:val="171515125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DE42F3">
        <w:trPr>
          <w:divId w:val="171515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DE42F3">
        <w:trPr>
          <w:divId w:val="171515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5708"/>
        <w:gridCol w:w="2930"/>
      </w:tblGrid>
      <w:tr w:rsidR="00DE42F3">
        <w:trPr>
          <w:divId w:val="14986144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занятий: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Задачи</w:t>
            </w:r>
          </w:p>
        </w:tc>
      </w:tr>
      <w:tr w:rsidR="00DE42F3">
        <w:trPr>
          <w:divId w:val="14986144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</w:tbl>
    <w:p w:rsidR="00DE42F3" w:rsidRDefault="00DB7AB7">
      <w:pPr>
        <w:pStyle w:val="4"/>
        <w:divId w:val="1653410377"/>
        <w:rPr>
          <w:rFonts w:eastAsia="Times New Roman"/>
        </w:rPr>
      </w:pPr>
      <w:r>
        <w:rPr>
          <w:rFonts w:eastAsia="Times New Roman"/>
        </w:rPr>
        <w:t>Планирование в подготовительной к школе группе: : календарно-тематическое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085"/>
        <w:gridCol w:w="1449"/>
        <w:gridCol w:w="1460"/>
        <w:gridCol w:w="1887"/>
        <w:gridCol w:w="809"/>
        <w:gridCol w:w="779"/>
        <w:gridCol w:w="1478"/>
      </w:tblGrid>
      <w:tr w:rsidR="00DE42F3">
        <w:trPr>
          <w:divId w:val="165341037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DE42F3">
        <w:trPr>
          <w:divId w:val="165341037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Строение артикуляционного аппарата.</w:t>
            </w:r>
          </w:p>
          <w:p w:rsidR="00DE42F3" w:rsidRDefault="00DB7AB7">
            <w:pPr>
              <w:pStyle w:val="a3"/>
            </w:pPr>
            <w:r>
              <w:t>Гласные и согласные звуки.</w:t>
            </w:r>
          </w:p>
          <w:p w:rsidR="00DE42F3" w:rsidRDefault="00DB7AB7">
            <w:pPr>
              <w:pStyle w:val="a3"/>
            </w:pPr>
            <w:r>
              <w:t xml:space="preserve">Закрепление понятий «звук» и </w:t>
            </w:r>
            <w:r>
              <w:lastRenderedPageBreak/>
              <w:t>«буква».</w:t>
            </w:r>
          </w:p>
          <w:p w:rsidR="00DE42F3" w:rsidRDefault="00DB7AB7">
            <w:pPr>
              <w:pStyle w:val="a3"/>
            </w:pPr>
            <w:r>
              <w:t>Звук и буква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Семья в саду и огороде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существительных в форме родительного падежа, единственного числа с предлогом «ДЛЯ» и относительных прилагательн</w:t>
            </w:r>
            <w:r>
              <w:lastRenderedPageBreak/>
              <w:t>ых.</w:t>
            </w:r>
          </w:p>
          <w:p w:rsidR="00DE42F3" w:rsidRDefault="00DB7AB7">
            <w:pPr>
              <w:pStyle w:val="a3"/>
            </w:pPr>
            <w:r>
              <w:t>Игры «Паровозик» (едем в гости к бабушке семьей), «Помогаем бабушке сварить варенье!»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Работа над синтаксической единицей связной речи – предложением.</w:t>
            </w:r>
          </w:p>
          <w:p w:rsidR="00DE42F3" w:rsidRDefault="00DB7AB7">
            <w:pPr>
              <w:pStyle w:val="a3"/>
            </w:pPr>
            <w:r>
              <w:t xml:space="preserve">Слова-предметы: «радость», «грусть», </w:t>
            </w:r>
            <w:r>
              <w:lastRenderedPageBreak/>
              <w:t>«удовольствие», «обида»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Закрепление понятий «гласные» и «согласные» звуки.</w:t>
            </w:r>
          </w:p>
          <w:p w:rsidR="00DE42F3" w:rsidRDefault="00DB7AB7">
            <w:pPr>
              <w:pStyle w:val="a3"/>
            </w:pPr>
            <w:r>
              <w:t>Закрепление понятий «звук» и «буква».</w:t>
            </w:r>
          </w:p>
          <w:p w:rsidR="00DE42F3" w:rsidRDefault="00DB7AB7">
            <w:pPr>
              <w:pStyle w:val="a3"/>
            </w:pPr>
            <w:r>
              <w:t>Звук и буква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Семейная прогулка в осеннем лесу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существительных в форме множественного числа именительного, родительного падежей и относительных прилагательных.</w:t>
            </w:r>
          </w:p>
          <w:p w:rsidR="00DE42F3" w:rsidRDefault="00DB7AB7">
            <w:pPr>
              <w:pStyle w:val="a3"/>
            </w:pPr>
            <w:r>
              <w:t>Игры «Кто за кем?», «Собираем осенний букет!», «С чьей ветки детка?»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Работа над синтаксической единицей связной речи – предложением.</w:t>
            </w:r>
          </w:p>
          <w:p w:rsidR="00DE42F3" w:rsidRDefault="00DB7AB7">
            <w:pPr>
              <w:pStyle w:val="a3"/>
            </w:pPr>
            <w:r>
              <w:t>Слова-предметы: «радость», «грусть», «удовольствие», «обида», «стыд», «удивление», «злость», «испуг».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Гласные звуки.</w:t>
            </w:r>
          </w:p>
          <w:p w:rsidR="00DE42F3" w:rsidRDefault="00DB7AB7">
            <w:pPr>
              <w:pStyle w:val="a3"/>
            </w:pPr>
            <w:r>
              <w:t>Дифференциация звуков А—У.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Экскурсия с друзьями на хлебозавод.</w:t>
            </w:r>
          </w:p>
          <w:p w:rsidR="00DE42F3" w:rsidRDefault="00DB7AB7">
            <w:pPr>
              <w:pStyle w:val="a3"/>
            </w:pPr>
            <w:r>
              <w:t>Игра «Откуда хлеб пришел?»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родственных слов от слова «хлеб».</w:t>
            </w:r>
          </w:p>
          <w:p w:rsidR="00DE42F3" w:rsidRDefault="00DB7AB7">
            <w:pPr>
              <w:pStyle w:val="a3"/>
            </w:pPr>
            <w:r>
              <w:t>Относительные прилагательные.</w:t>
            </w:r>
          </w:p>
          <w:p w:rsidR="00DE42F3" w:rsidRDefault="00DB7AB7">
            <w:pPr>
              <w:pStyle w:val="a3"/>
            </w:pPr>
            <w:r>
              <w:t>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Дифференциация понятий «предложение» – «слово».</w:t>
            </w:r>
          </w:p>
          <w:p w:rsidR="00DE42F3" w:rsidRDefault="00DB7AB7">
            <w:pPr>
              <w:pStyle w:val="a3"/>
            </w:pPr>
            <w:r>
              <w:t>Слова-действия.</w:t>
            </w:r>
          </w:p>
          <w:p w:rsidR="00DE42F3" w:rsidRDefault="00DB7AB7">
            <w:pPr>
              <w:pStyle w:val="a3"/>
            </w:pPr>
            <w:r>
              <w:t>Составление рассказа по действиям персонажа «Испечем каравай!»</w:t>
            </w:r>
          </w:p>
          <w:p w:rsidR="00DE42F3" w:rsidRDefault="00DB7AB7">
            <w:pPr>
              <w:pStyle w:val="a3"/>
            </w:pPr>
            <w:r>
              <w:t xml:space="preserve">Игра-выбор </w:t>
            </w:r>
            <w:r>
              <w:lastRenderedPageBreak/>
              <w:t>«Каравай»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Гласные звуки.</w:t>
            </w:r>
          </w:p>
          <w:p w:rsidR="00DE42F3" w:rsidRDefault="00DB7AB7">
            <w:pPr>
              <w:pStyle w:val="a3"/>
            </w:pPr>
            <w:r>
              <w:t>1. Звук О и буква О.</w:t>
            </w:r>
          </w:p>
          <w:p w:rsidR="00DE42F3" w:rsidRDefault="00DB7AB7">
            <w:pPr>
              <w:pStyle w:val="a3"/>
            </w:pPr>
            <w:r>
              <w:t>Игры по развитию произвольного внимания и памяти «Будь внимателен!», «Пальто».</w:t>
            </w:r>
          </w:p>
          <w:p w:rsidR="00DE42F3" w:rsidRDefault="00DB7AB7">
            <w:pPr>
              <w:pStyle w:val="a3"/>
            </w:pPr>
            <w:r>
              <w:t>2. Дифференциация А—У—О.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Одежда, обувь и головные уборы.</w:t>
            </w:r>
          </w:p>
          <w:p w:rsidR="00DE42F3" w:rsidRDefault="00DB7AB7">
            <w:pPr>
              <w:pStyle w:val="a3"/>
            </w:pPr>
            <w:r>
              <w:t>Игра «Мама примеряет платья в магазине»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Усвоение предложно-падежной конструкции с предлогом «С».</w:t>
            </w:r>
          </w:p>
          <w:p w:rsidR="00DE42F3" w:rsidRDefault="00DB7AB7">
            <w:pPr>
              <w:pStyle w:val="a3"/>
            </w:pPr>
            <w:r>
              <w:t>Практическое употребление глаголов «одеть», «раздеть», «надеть»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Дифференциация понятий «предложение» – «слово».</w:t>
            </w:r>
          </w:p>
          <w:p w:rsidR="00DE42F3" w:rsidRDefault="00DB7AB7">
            <w:pPr>
              <w:pStyle w:val="a3"/>
            </w:pPr>
            <w:r>
              <w:t>Слова-признаки.</w:t>
            </w:r>
          </w:p>
          <w:p w:rsidR="00DE42F3" w:rsidRDefault="00DB7AB7">
            <w:pPr>
              <w:pStyle w:val="a3"/>
            </w:pPr>
            <w:r>
              <w:t>Составление сравнительных рассказов детей «Кто в чем пришел в детский сад» с опорой на схему для описания предметов одежды и без нее (в зависимости от степени сложности) (внимание к сверстникам)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Гласные звуки.</w:t>
            </w:r>
          </w:p>
          <w:p w:rsidR="00DE42F3" w:rsidRDefault="00DB7AB7">
            <w:pPr>
              <w:pStyle w:val="a3"/>
            </w:pPr>
            <w:r>
              <w:t>Звук и буква И.</w:t>
            </w:r>
          </w:p>
          <w:p w:rsidR="00DE42F3" w:rsidRDefault="00DB7AB7">
            <w:pPr>
              <w:pStyle w:val="a3"/>
            </w:pPr>
            <w:r>
              <w:t>Звук и буква Ы.</w:t>
            </w:r>
          </w:p>
          <w:p w:rsidR="00DE42F3" w:rsidRDefault="00DB7AB7">
            <w:pPr>
              <w:pStyle w:val="a3"/>
            </w:pPr>
            <w:r>
              <w:t>Дифференциация И—Ы.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Перелетные, зимующие и кочующие птицы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Родительный падеж существительного во множественном числе.</w:t>
            </w:r>
          </w:p>
          <w:p w:rsidR="00DE42F3" w:rsidRDefault="00DB7AB7">
            <w:pPr>
              <w:pStyle w:val="a3"/>
            </w:pPr>
            <w:r>
              <w:t>Согласование числительных с существительными.</w:t>
            </w:r>
          </w:p>
          <w:p w:rsidR="00DE42F3" w:rsidRDefault="00DB7AB7">
            <w:pPr>
              <w:pStyle w:val="a3"/>
            </w:pPr>
            <w:r>
              <w:t>Образование притяжательных прилагательных.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трех-четырехсловных предложений (прямое дополнение с признаком)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Октябрь. Четвер</w:t>
            </w:r>
            <w:r>
              <w:lastRenderedPageBreak/>
              <w:t>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Взаимодействие персонажа с </w:t>
            </w:r>
            <w:r>
              <w:lastRenderedPageBreak/>
              <w:t>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Гласные звуки.</w:t>
            </w:r>
          </w:p>
          <w:p w:rsidR="00DE42F3" w:rsidRDefault="00DB7AB7">
            <w:pPr>
              <w:pStyle w:val="a3"/>
            </w:pPr>
            <w:r>
              <w:lastRenderedPageBreak/>
              <w:t>1. Звук и буква Э.</w:t>
            </w:r>
          </w:p>
          <w:p w:rsidR="00DE42F3" w:rsidRDefault="00DB7AB7">
            <w:pPr>
              <w:pStyle w:val="a3"/>
            </w:pPr>
            <w:r>
              <w:t>Игры по развитию произвольного внимания и памяти «Будь внимателен!»</w:t>
            </w:r>
          </w:p>
          <w:p w:rsidR="00DE42F3" w:rsidRDefault="00DB7AB7">
            <w:pPr>
              <w:pStyle w:val="a3"/>
            </w:pPr>
            <w:r>
              <w:t>2. Закрепление материала по теме «Гласные звуки»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 xml:space="preserve">Русские народные сказки. Встреча героев </w:t>
            </w:r>
            <w:r>
              <w:lastRenderedPageBreak/>
              <w:t>из разных сказок.</w:t>
            </w:r>
          </w:p>
          <w:p w:rsidR="00DE42F3" w:rsidRDefault="00DB7AB7">
            <w:pPr>
              <w:pStyle w:val="a3"/>
            </w:pPr>
            <w:r>
              <w:t>Игра «Рассмеши Царевну-Несмеяну!»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 xml:space="preserve">Предлоги «ЗА», </w:t>
            </w:r>
            <w:r>
              <w:lastRenderedPageBreak/>
              <w:t>«ПЕРЕД».</w:t>
            </w:r>
          </w:p>
          <w:p w:rsidR="00DE42F3" w:rsidRDefault="00DB7AB7">
            <w:pPr>
              <w:pStyle w:val="a3"/>
            </w:pPr>
            <w:r>
              <w:t>Форма существительного в единственном числе,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 xml:space="preserve">Составление рассказа (сказки) с </w:t>
            </w:r>
            <w:r>
              <w:lastRenderedPageBreak/>
              <w:t>элементами творчества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Согласные звуки.</w:t>
            </w:r>
          </w:p>
          <w:p w:rsidR="00DE42F3" w:rsidRDefault="00DB7AB7">
            <w:pPr>
              <w:pStyle w:val="a3"/>
            </w:pPr>
            <w:r>
              <w:t>Усвоение понятий «твердые» и «мягкие» звуки.</w:t>
            </w:r>
          </w:p>
          <w:p w:rsidR="00DE42F3" w:rsidRDefault="00DB7AB7">
            <w:pPr>
              <w:pStyle w:val="a3"/>
            </w:pPr>
            <w:r>
              <w:t>Звуки П, Пь и буква П.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Домашние животные и их детеныши.</w:t>
            </w:r>
          </w:p>
          <w:p w:rsidR="00DE42F3" w:rsidRDefault="00DB7AB7">
            <w:pPr>
              <w:pStyle w:val="a3"/>
            </w:pPr>
            <w:r>
              <w:t>Игра «Курица и коршун»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Формирование общей позиции по отношению к внешнему миру.</w:t>
            </w:r>
          </w:p>
          <w:p w:rsidR="00DE42F3" w:rsidRDefault="00DB7AB7">
            <w:pPr>
              <w:pStyle w:val="a3"/>
            </w:pPr>
            <w:r>
              <w:t>Образование притяжательных прилагательных.</w:t>
            </w:r>
          </w:p>
          <w:p w:rsidR="00DE42F3" w:rsidRDefault="00DB7AB7">
            <w:pPr>
              <w:pStyle w:val="a3"/>
            </w:pPr>
            <w:r>
              <w:t>Образование падежных форм имен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предложений разных видов.</w:t>
            </w:r>
          </w:p>
          <w:p w:rsidR="00DE42F3" w:rsidRDefault="00DB7AB7">
            <w:pPr>
              <w:pStyle w:val="a3"/>
            </w:pPr>
            <w:r>
              <w:t>Составление рассказа по цепочке с элементами творчества на заданную тему.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Согласные звуки.</w:t>
            </w:r>
          </w:p>
          <w:p w:rsidR="00DE42F3" w:rsidRDefault="00DB7AB7">
            <w:pPr>
              <w:pStyle w:val="a3"/>
            </w:pPr>
            <w:r>
              <w:t>Усвоение понятий «глухие» и «звонкие» звуки.</w:t>
            </w:r>
          </w:p>
          <w:p w:rsidR="00DE42F3" w:rsidRDefault="00DB7AB7">
            <w:pPr>
              <w:pStyle w:val="a3"/>
            </w:pPr>
            <w:r>
              <w:t>Звуки и буквы П—Б.</w:t>
            </w:r>
          </w:p>
          <w:p w:rsidR="00DE42F3" w:rsidRDefault="00DB7AB7">
            <w:pPr>
              <w:pStyle w:val="a3"/>
            </w:pPr>
            <w:r>
              <w:lastRenderedPageBreak/>
              <w:t>Выделение согласных звуков в слове.</w:t>
            </w:r>
          </w:p>
          <w:p w:rsidR="00DE42F3" w:rsidRDefault="00DB7AB7">
            <w:pPr>
              <w:pStyle w:val="a3"/>
            </w:pPr>
            <w:r>
              <w:t>Начала звукового анализа (слоги).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Дикие животные и их детеныши.</w:t>
            </w:r>
          </w:p>
          <w:p w:rsidR="00DE42F3" w:rsidRDefault="00DB7AB7">
            <w:pPr>
              <w:pStyle w:val="a3"/>
            </w:pPr>
            <w:r>
              <w:t>Игра «Назови членов семьи животных!» (медведь, медведица, медвежонок).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Притяжательные прилагательные.</w:t>
            </w:r>
          </w:p>
          <w:p w:rsidR="00DE42F3" w:rsidRDefault="00DB7AB7">
            <w:pPr>
              <w:pStyle w:val="a3"/>
            </w:pPr>
            <w:r>
              <w:t>Приставочные глаголы.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предложений разных видов.</w:t>
            </w:r>
          </w:p>
          <w:p w:rsidR="00DE42F3" w:rsidRDefault="00DB7AB7">
            <w:pPr>
              <w:pStyle w:val="a3"/>
            </w:pPr>
            <w:r>
              <w:t xml:space="preserve">Составление рассказа по цепочке с элементами творчества на заданную тему (с </w:t>
            </w:r>
            <w:r>
              <w:lastRenderedPageBreak/>
              <w:t>опорой на схему).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М, Мь и буква М.</w:t>
            </w:r>
          </w:p>
          <w:p w:rsidR="00DE42F3" w:rsidRDefault="00DB7AB7">
            <w:pPr>
              <w:pStyle w:val="a3"/>
            </w:pPr>
            <w:r>
              <w:t>2. Выделение согласных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простых слов.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Животные жарких стран.</w:t>
            </w:r>
          </w:p>
          <w:p w:rsidR="00DE42F3" w:rsidRDefault="00DB7AB7">
            <w:pPr>
              <w:pStyle w:val="a3"/>
            </w:pPr>
            <w:r>
              <w:t>Игра «Змея ловит свой хвост»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существительных с помощью увеличительного суффикса -ИЩ-.</w:t>
            </w:r>
          </w:p>
          <w:p w:rsidR="00DE42F3" w:rsidRDefault="00DB7AB7">
            <w:pPr>
              <w:pStyle w:val="a3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предложений разных видов.</w:t>
            </w:r>
          </w:p>
          <w:p w:rsidR="00DE42F3" w:rsidRDefault="00DB7AB7">
            <w:pPr>
              <w:pStyle w:val="a3"/>
            </w:pPr>
            <w:r>
              <w:t>Составление рассказа по цепочке с элементами творчества на заданную тему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Н, Нь и буква Н.</w:t>
            </w:r>
          </w:p>
          <w:p w:rsidR="00DE42F3" w:rsidRDefault="00DB7AB7">
            <w:pPr>
              <w:pStyle w:val="a3"/>
            </w:pPr>
            <w:r>
              <w:t>2. Выделение согласных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простых слов.</w:t>
            </w:r>
          </w:p>
          <w:p w:rsidR="00DE42F3" w:rsidRDefault="00DB7AB7">
            <w:pPr>
              <w:pStyle w:val="a3"/>
            </w:pPr>
            <w:r>
              <w:t xml:space="preserve">Составление схем </w:t>
            </w:r>
            <w:r>
              <w:lastRenderedPageBreak/>
              <w:t>звукового состава.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Дом и его части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Предложно-падежные конструкции с предлогами «С», «СО».</w:t>
            </w:r>
          </w:p>
          <w:p w:rsidR="00DE42F3" w:rsidRDefault="00DB7AB7">
            <w:pPr>
              <w:pStyle w:val="a3"/>
            </w:pPr>
            <w:r>
              <w:t>Форма существительных во множественном числе, родительном падеже (с нулевой флексией)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предложений разных видов.</w:t>
            </w:r>
          </w:p>
          <w:p w:rsidR="00DE42F3" w:rsidRDefault="00DB7AB7">
            <w:pPr>
              <w:pStyle w:val="a3"/>
            </w:pPr>
            <w:r>
              <w:t>Составление из них рассказа по цепочке с элементами творчества на заданную тему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Социальные ситуации. «Моя дорога в жизни.»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Ф, Фь и буква Ф.</w:t>
            </w:r>
          </w:p>
          <w:p w:rsidR="00DE42F3" w:rsidRDefault="00DB7AB7">
            <w:pPr>
              <w:pStyle w:val="a3"/>
            </w:pPr>
            <w:r>
              <w:t>Интонация.</w:t>
            </w:r>
          </w:p>
          <w:p w:rsidR="00DE42F3" w:rsidRDefault="00DB7AB7">
            <w:pPr>
              <w:pStyle w:val="a3"/>
            </w:pPr>
            <w:r>
              <w:t>2. Выделение согласных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простых слов.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Квартира и ее части.</w:t>
            </w:r>
          </w:p>
          <w:p w:rsidR="00DE42F3" w:rsidRDefault="00DB7AB7">
            <w:pPr>
              <w:pStyle w:val="a3"/>
            </w:pPr>
            <w:r>
              <w:t>Игра «Поводырь»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сложных слов.</w:t>
            </w:r>
          </w:p>
          <w:p w:rsidR="00DE42F3" w:rsidRDefault="00DB7AB7">
            <w:pPr>
              <w:pStyle w:val="a3"/>
            </w:pPr>
            <w:r>
              <w:t>Дифференциация предлогов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Пересказ с опорой на серию сюжетных картинок «В магазине»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В, Вь и буква В.</w:t>
            </w:r>
          </w:p>
          <w:p w:rsidR="00DE42F3" w:rsidRDefault="00DB7AB7">
            <w:pPr>
              <w:pStyle w:val="a3"/>
            </w:pPr>
            <w:r>
              <w:t>2. Выделение согласных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простых слов.</w:t>
            </w:r>
          </w:p>
          <w:p w:rsidR="00DE42F3" w:rsidRDefault="00DB7AB7">
            <w:pPr>
              <w:pStyle w:val="a3"/>
            </w:pPr>
            <w:r>
              <w:t xml:space="preserve">Составление схем </w:t>
            </w:r>
            <w:r>
              <w:lastRenderedPageBreak/>
              <w:t>звукового состава.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Мебель, предметы быта.</w:t>
            </w:r>
          </w:p>
          <w:p w:rsidR="00DE42F3" w:rsidRDefault="00DB7AB7">
            <w:pPr>
              <w:pStyle w:val="a3"/>
            </w:pPr>
            <w:r>
              <w:t>Игра «Доктор приехал», 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существительных и прилагательных во множественном числе, в именительном и родительном падежах.</w:t>
            </w:r>
          </w:p>
          <w:p w:rsidR="00DE42F3" w:rsidRDefault="00DB7AB7">
            <w:pPr>
              <w:pStyle w:val="a3"/>
            </w:pPr>
            <w:r>
              <w:t>Предлог «ИЗ-ПОД»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Пересказ с опорой на серию сюжетных картинок «На приеме у врача»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К, Кь и буква К.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слов.</w:t>
            </w:r>
          </w:p>
          <w:p w:rsidR="00DE42F3" w:rsidRDefault="00DB7AB7">
            <w:pPr>
              <w:pStyle w:val="a3"/>
            </w:pPr>
            <w:r>
              <w:t>Характеристика звука (учимся рассказывать о звуках).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t>Понятие «слог».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Посуда.</w:t>
            </w:r>
          </w:p>
          <w:p w:rsidR="00DE42F3" w:rsidRDefault="00DB7AB7">
            <w:pPr>
              <w:pStyle w:val="a3"/>
            </w:pPr>
            <w:r>
              <w:t>Игра «Доктор приехал» (разыгрывание ситуации).</w:t>
            </w:r>
          </w:p>
          <w:p w:rsidR="00DE42F3" w:rsidRDefault="00DB7AB7">
            <w:pPr>
              <w:pStyle w:val="a3"/>
            </w:pPr>
            <w:r>
              <w:t>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существительных в родительном падеже, единственном числе с предлогом «БЕЗ».</w:t>
            </w:r>
          </w:p>
          <w:p w:rsidR="00DE42F3" w:rsidRDefault="00DB7AB7">
            <w:pPr>
              <w:pStyle w:val="a3"/>
            </w:pPr>
            <w:r>
              <w:t>Глаголы совершенного и несовершенного вида.</w:t>
            </w:r>
          </w:p>
          <w:p w:rsidR="00DE42F3" w:rsidRDefault="00DB7AB7">
            <w:pPr>
              <w:pStyle w:val="a3"/>
            </w:pPr>
            <w:r>
              <w:t>Согласование числительных «ДВА», «ПЯТЬ» с существительным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серии сюжетных картинок «В автобусе»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Г, Гь и буква Г.</w:t>
            </w:r>
          </w:p>
          <w:p w:rsidR="00DE42F3" w:rsidRDefault="00DB7AB7">
            <w:pPr>
              <w:pStyle w:val="a3"/>
            </w:pPr>
            <w:r>
              <w:t xml:space="preserve">2. Выделение согласных и </w:t>
            </w:r>
            <w:r>
              <w:lastRenderedPageBreak/>
              <w:t>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t>Понятие «слог».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Зима.</w:t>
            </w:r>
          </w:p>
          <w:p w:rsidR="00DE42F3" w:rsidRDefault="00DB7AB7">
            <w:pPr>
              <w:pStyle w:val="a3"/>
            </w:pPr>
            <w:r>
              <w:t>Игры на формирование элементарных представлений о целостности природы и взаимозависимос</w:t>
            </w:r>
            <w:r>
              <w:lastRenderedPageBreak/>
              <w:t>ти ее компонентов, взаимосвязях живых организмов со средой обитания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Образование глаголов движения с помощью приставок.</w:t>
            </w:r>
          </w:p>
          <w:p w:rsidR="00DE42F3" w:rsidRDefault="00DB7AB7">
            <w:pPr>
              <w:pStyle w:val="a3"/>
            </w:pPr>
            <w:r>
              <w:t xml:space="preserve">Подбор однокоренных слов к словам </w:t>
            </w:r>
            <w:r>
              <w:lastRenderedPageBreak/>
              <w:t>«зима», «снег»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Составление рассказа по серии сюжетных картинок «На прогулке»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Январь. Вторая-третья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Х, Хь и буква Х.</w:t>
            </w:r>
          </w:p>
          <w:p w:rsidR="00DE42F3" w:rsidRDefault="00DB7AB7">
            <w:pPr>
              <w:pStyle w:val="a3"/>
            </w:pPr>
            <w:r>
              <w:t>Интонации – эмоции: играем со слогами – частицами ОХ, УХ, ХА.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 типа: «квас», «звук», «буква».</w:t>
            </w:r>
          </w:p>
          <w:p w:rsidR="00DE42F3" w:rsidRDefault="00DB7AB7">
            <w:pPr>
              <w:pStyle w:val="a3"/>
            </w:pPr>
            <w:r>
              <w:t xml:space="preserve">Составление схем звукового </w:t>
            </w:r>
            <w:r>
              <w:lastRenderedPageBreak/>
              <w:t>состава.</w:t>
            </w:r>
          </w:p>
          <w:p w:rsidR="00DE42F3" w:rsidRDefault="00DB7AB7">
            <w:pPr>
              <w:pStyle w:val="a3"/>
            </w:pPr>
            <w:r>
              <w:t>Понятие «слог», «ударение»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Новый год. Зимние забавы.</w:t>
            </w:r>
          </w:p>
          <w:p w:rsidR="00DE42F3" w:rsidRDefault="00DB7AB7">
            <w:pPr>
              <w:pStyle w:val="a3"/>
            </w:pPr>
            <w:r>
              <w:t>Подготовка к празднику новогодней елки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Употребление глаголов в форме будущего простого и сложного времени с частицей -СЯ и без нее.</w:t>
            </w:r>
          </w:p>
          <w:p w:rsidR="00DE42F3" w:rsidRDefault="00DB7AB7">
            <w:pPr>
              <w:pStyle w:val="a3"/>
            </w:pPr>
            <w:r>
              <w:t>Согласование прилагательных с существительными в различных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серии сюжетных картинок «День рождения»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Т, Ть и буква Т.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t>Понятие «слог», «ударение».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Животные и птицы Севера.</w:t>
            </w:r>
          </w:p>
          <w:p w:rsidR="00DE42F3" w:rsidRDefault="00DB7AB7">
            <w:pPr>
              <w:pStyle w:val="a3"/>
            </w:pPr>
            <w:r>
              <w:t>Игра «Похоже – непохоже» (изобрази животное Севера)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Согласование притяжательных прилагательных с существительными.</w:t>
            </w:r>
          </w:p>
          <w:p w:rsidR="00DE42F3" w:rsidRDefault="00DB7AB7">
            <w:pPr>
              <w:pStyle w:val="a3"/>
            </w:pPr>
            <w:r>
              <w:t>Форма существительных в родительном падеже,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серии сюжетных картинок «В поликлинике»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Д, Дь и буква Д.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 xml:space="preserve">Звуковой </w:t>
            </w:r>
            <w:r>
              <w:lastRenderedPageBreak/>
              <w:t>анализ слов.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t>Понятие «слог», «ударение».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Продукты питания.</w:t>
            </w:r>
          </w:p>
          <w:p w:rsidR="00DE42F3" w:rsidRDefault="00DB7AB7">
            <w:pPr>
              <w:pStyle w:val="a3"/>
            </w:pPr>
            <w:r>
              <w:t>Выполнение поручения в парах: «Узнай у повара, что на обед»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Употребление предлога «ДЛЯ».</w:t>
            </w:r>
          </w:p>
          <w:p w:rsidR="00DE42F3" w:rsidRDefault="00DB7AB7">
            <w:pPr>
              <w:pStyle w:val="a3"/>
            </w:pPr>
            <w:r>
              <w:t>Родственные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серии сюжетных картинок «В гостях»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С, СЬ и буква С.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 типа: «стол», «стул», «слон».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Комнатные растения.</w:t>
            </w:r>
          </w:p>
          <w:p w:rsidR="00DE42F3" w:rsidRDefault="00DB7AB7">
            <w:pPr>
              <w:pStyle w:val="a3"/>
            </w:pPr>
            <w:r>
              <w:t>Театр теней «Вальс цветов».</w:t>
            </w:r>
          </w:p>
          <w:p w:rsidR="00DE42F3" w:rsidRDefault="00DB7AB7">
            <w:pPr>
              <w:pStyle w:val="a3"/>
            </w:pPr>
            <w:r>
              <w:t>Игра в ассоциации («На какой цветок я похож»)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Согласование числительных с существительными.</w:t>
            </w:r>
          </w:p>
          <w:p w:rsidR="00DE42F3" w:rsidRDefault="00DB7AB7">
            <w:pPr>
              <w:pStyle w:val="a3"/>
            </w:pPr>
            <w:r>
              <w:t>Форма существительных в единственном числе, родительном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серии сюжетных картинок «В театре»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З, ЗЬ и буква З.</w:t>
            </w:r>
          </w:p>
          <w:p w:rsidR="00DE42F3" w:rsidRDefault="00DB7AB7">
            <w:pPr>
              <w:pStyle w:val="a3"/>
            </w:pPr>
            <w:r>
              <w:t xml:space="preserve">2. </w:t>
            </w:r>
            <w:r>
              <w:lastRenderedPageBreak/>
              <w:t>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Авторские сказки.</w:t>
            </w:r>
          </w:p>
          <w:p w:rsidR="00DE42F3" w:rsidRDefault="00DB7AB7">
            <w:pPr>
              <w:pStyle w:val="a3"/>
            </w:pPr>
            <w:r>
              <w:t>Инсценировка сказки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наречий от прилагательных.</w:t>
            </w:r>
          </w:p>
          <w:p w:rsidR="00DE42F3" w:rsidRDefault="00DB7AB7">
            <w:pPr>
              <w:pStyle w:val="a3"/>
            </w:pPr>
            <w:r>
              <w:t>Предлог «ЧЕРЕЗ»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З, ЗЬ и буква З.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Спорт и спортивные развлечения.</w:t>
            </w:r>
          </w:p>
          <w:p w:rsidR="00DE42F3" w:rsidRDefault="00DB7AB7">
            <w:pPr>
              <w:pStyle w:val="a3"/>
            </w:pPr>
            <w:r>
              <w:t>«Лыжная прогулка на дачу»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существительных мужского и женского рода.</w:t>
            </w:r>
          </w:p>
          <w:p w:rsidR="00DE42F3" w:rsidRDefault="00DB7AB7">
            <w:pPr>
              <w:pStyle w:val="a3"/>
            </w:pPr>
            <w:r>
              <w:t>Образование сравнительной степени наречий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серии сюжетных картинок «На даче»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 xml:space="preserve">Звук Ш и буква Ш. Дифференциация звуков </w:t>
            </w:r>
            <w:r>
              <w:lastRenderedPageBreak/>
              <w:t>С—Ш.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t>Слог ШИ.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Ранняя весна. Женский день.</w:t>
            </w:r>
          </w:p>
          <w:p w:rsidR="00DE42F3" w:rsidRDefault="00DB7AB7">
            <w:pPr>
              <w:pStyle w:val="a3"/>
            </w:pPr>
            <w:r>
              <w:t>Игра «Мамины помощники»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сравнительной степени наречий.</w:t>
            </w:r>
          </w:p>
          <w:p w:rsidR="00DE42F3" w:rsidRDefault="00DB7AB7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 Ж и буква Ж.</w:t>
            </w:r>
          </w:p>
          <w:p w:rsidR="00DE42F3" w:rsidRDefault="00DB7AB7">
            <w:pPr>
              <w:pStyle w:val="a3"/>
            </w:pPr>
            <w:r>
              <w:t>Дифференциация звуков З—Ж.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lastRenderedPageBreak/>
              <w:t>Слог ЖИ.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Семья.</w:t>
            </w:r>
          </w:p>
          <w:p w:rsidR="00DE42F3" w:rsidRDefault="00DB7AB7">
            <w:pPr>
              <w:pStyle w:val="a3"/>
            </w:pPr>
            <w:r>
              <w:t>«Эмоциональные эскизы» (проигрывание ситуаций)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Комбинированные сюжеты.</w:t>
            </w:r>
          </w:p>
          <w:p w:rsidR="00DE42F3" w:rsidRDefault="00DB7AB7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автобусе +</w:t>
            </w:r>
          </w:p>
          <w:p w:rsidR="00DE42F3" w:rsidRDefault="00DB7AB7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Л, ЛЬ и буква Л.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Звуковой анализ слов.</w:t>
            </w:r>
          </w:p>
          <w:p w:rsidR="00DE42F3" w:rsidRDefault="00DB7AB7">
            <w:pPr>
              <w:pStyle w:val="a3"/>
            </w:pPr>
            <w:r>
              <w:t>Составление схем звукового состава.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Части тела.</w:t>
            </w:r>
          </w:p>
          <w:p w:rsidR="00DE42F3" w:rsidRDefault="00DB7AB7">
            <w:pPr>
              <w:pStyle w:val="a3"/>
            </w:pPr>
            <w:r>
              <w:t>Разыгрывание социальной ситуации «Едем в поликлинику на автобусе»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Дифференциация предлогов «К», «ОТ».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Март.</w:t>
            </w:r>
          </w:p>
          <w:p w:rsidR="00DE42F3" w:rsidRDefault="00DB7AB7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Звуки Р, РЬ и буква Р. Дифференциация звуков Л—Р.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 xml:space="preserve">Чтение, печатание слогов и </w:t>
            </w:r>
            <w:r>
              <w:lastRenderedPageBreak/>
              <w:t>слов.</w:t>
            </w:r>
          </w:p>
          <w:p w:rsidR="00DE42F3" w:rsidRDefault="00DB7AB7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Профессии.</w:t>
            </w:r>
          </w:p>
          <w:p w:rsidR="00DE42F3" w:rsidRDefault="00DB7AB7">
            <w:pPr>
              <w:pStyle w:val="a3"/>
            </w:pPr>
            <w:r>
              <w:t>Выполнение поручения в парах: игра «Магазин»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множественного числа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 Ц и буква Ц. Дифференциация звуков С—Ц.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Городская улица. Транспорт. Правила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Приставочные глаголы.</w:t>
            </w:r>
          </w:p>
          <w:p w:rsidR="00DE42F3" w:rsidRDefault="00DB7AB7">
            <w:pPr>
              <w:pStyle w:val="a3"/>
            </w:pPr>
            <w:r>
              <w:t>Предлог «ИЗ-ЗА»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 Ч и буква Ч.</w:t>
            </w:r>
          </w:p>
          <w:p w:rsidR="00DE42F3" w:rsidRDefault="00DB7AB7">
            <w:pPr>
              <w:pStyle w:val="a3"/>
            </w:pPr>
            <w:r>
              <w:t>Дифференциация звуков Ч – ТЬ.</w:t>
            </w:r>
          </w:p>
          <w:p w:rsidR="00DE42F3" w:rsidRDefault="00DB7AB7">
            <w:pPr>
              <w:pStyle w:val="a3"/>
            </w:pPr>
            <w:r>
              <w:t>Слоги ЧА, ЧУ.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 xml:space="preserve">Чтение, печатание слогов и </w:t>
            </w:r>
            <w:r>
              <w:lastRenderedPageBreak/>
              <w:t>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Москва – столица нашей Родины.</w:t>
            </w:r>
          </w:p>
          <w:p w:rsidR="00DE42F3" w:rsidRDefault="00DB7AB7">
            <w:pPr>
              <w:pStyle w:val="a3"/>
            </w:pPr>
            <w:r>
              <w:t>Разыгрывание ситуации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причастий.</w:t>
            </w:r>
          </w:p>
          <w:p w:rsidR="00DE42F3" w:rsidRDefault="00DB7AB7">
            <w:pPr>
              <w:pStyle w:val="a3"/>
            </w:pPr>
            <w:r>
              <w:t>Образование прилагательных от словосочетаний («площадь рядом с вокзалом» – «привокзальная площадь»)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Согласные звуки.</w:t>
            </w:r>
          </w:p>
          <w:p w:rsidR="00DE42F3" w:rsidRDefault="00DB7AB7">
            <w:pPr>
              <w:pStyle w:val="a3"/>
            </w:pPr>
            <w:r>
              <w:t>Звук Щ и буква Щ.</w:t>
            </w:r>
          </w:p>
          <w:p w:rsidR="00DE42F3" w:rsidRDefault="00DB7AB7">
            <w:pPr>
              <w:pStyle w:val="a3"/>
            </w:pPr>
            <w:r>
              <w:t>Слоги ЩА, ЩУ.</w:t>
            </w:r>
          </w:p>
          <w:p w:rsidR="00DE42F3" w:rsidRDefault="00DB7AB7">
            <w:pPr>
              <w:pStyle w:val="a3"/>
            </w:pPr>
            <w:r>
              <w:t>2. Выделение согласных и гласных звуков в слове.</w:t>
            </w:r>
          </w:p>
          <w:p w:rsidR="00DE42F3" w:rsidRDefault="00DB7AB7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Космос. Планета Земля.</w:t>
            </w:r>
          </w:p>
          <w:p w:rsidR="00DE42F3" w:rsidRDefault="00DB7AB7">
            <w:pPr>
              <w:pStyle w:val="a3"/>
            </w:pPr>
            <w:r>
              <w:t>Игра «Мы —космонавты»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сложных слов.</w:t>
            </w:r>
          </w:p>
          <w:p w:rsidR="00DE42F3" w:rsidRDefault="00DB7AB7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Буквы Й, Я.</w:t>
            </w:r>
          </w:p>
          <w:p w:rsidR="00DE42F3" w:rsidRDefault="00DB7AB7">
            <w:pPr>
              <w:pStyle w:val="a3"/>
            </w:pPr>
            <w:r>
              <w:t>2. Чтение, печатание слогов и слов, звуковой анализ слов «яма», «пояс».</w:t>
            </w:r>
          </w:p>
          <w:p w:rsidR="00DE42F3" w:rsidRDefault="00DB7AB7">
            <w:pPr>
              <w:pStyle w:val="a3"/>
            </w:pPr>
            <w:r>
              <w:t>Разгадывание ребусов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Весна.</w:t>
            </w:r>
          </w:p>
          <w:p w:rsidR="00DE42F3" w:rsidRDefault="00DB7AB7">
            <w:pPr>
              <w:pStyle w:val="a3"/>
            </w:pPr>
            <w:r>
              <w:t>Игра «Весенний субботник»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сложных слов.</w:t>
            </w:r>
          </w:p>
          <w:p w:rsidR="00DE42F3" w:rsidRDefault="00DB7AB7">
            <w:pPr>
              <w:pStyle w:val="a3"/>
            </w:pPr>
            <w:r>
              <w:t>Согласование прилагательных с существительными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Буква Ю.</w:t>
            </w:r>
          </w:p>
          <w:p w:rsidR="00DE42F3" w:rsidRDefault="00DB7AB7">
            <w:pPr>
              <w:pStyle w:val="a3"/>
            </w:pPr>
            <w:r>
              <w:t>2. Чтение, печатание слогов и слов, звуковой анализ слов «юбка», «знают», «Юля»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День Победы. Города-герои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Буква Е.</w:t>
            </w:r>
          </w:p>
          <w:p w:rsidR="00DE42F3" w:rsidRDefault="00DB7AB7">
            <w:pPr>
              <w:pStyle w:val="a3"/>
            </w:pPr>
            <w:r>
              <w:t>2. Чтение, печатание слогов и слов, звуковой анализ слов «енот», «ель»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Лес. Поле. Луг. Охрана природы.</w:t>
            </w:r>
          </w:p>
          <w:p w:rsidR="00DE42F3" w:rsidRDefault="00DB7AB7">
            <w:pPr>
              <w:pStyle w:val="a3"/>
            </w:pPr>
            <w:r>
              <w:t>Игра «Что такое хорошо, что такое плохо»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Буква Ё.</w:t>
            </w:r>
          </w:p>
          <w:p w:rsidR="00DE42F3" w:rsidRDefault="00DB7AB7">
            <w:pPr>
              <w:pStyle w:val="a3"/>
            </w:pPr>
            <w:r>
              <w:t>2. Чтение, печатание слогов и слов, звуковой анализ слов «еж», «елка»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Насекомые. Лето.</w:t>
            </w:r>
          </w:p>
          <w:p w:rsidR="00DE42F3" w:rsidRDefault="00DB7AB7">
            <w:pPr>
              <w:pStyle w:val="a3"/>
            </w:pPr>
            <w:r>
              <w:t>Обыгрывание ситуаций: «Братья наши меньшие»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DE42F3">
        <w:trPr>
          <w:divId w:val="1653410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Закрепление мягкости согласных перед гласными И, Е, Ё, Ю, Я.</w:t>
            </w:r>
          </w:p>
          <w:p w:rsidR="00DE42F3" w:rsidRDefault="00DB7AB7">
            <w:pPr>
              <w:pStyle w:val="a3"/>
            </w:pPr>
            <w:r>
              <w:t>Мягкий знак.</w:t>
            </w:r>
          </w:p>
          <w:p w:rsidR="00DE42F3" w:rsidRDefault="00DB7AB7">
            <w:pPr>
              <w:pStyle w:val="a3"/>
            </w:pPr>
            <w:r>
              <w:t>2. Итоговое занятие по формированию навыков чтения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Праздник «Здравствуй школа».</w:t>
            </w:r>
          </w:p>
          <w:p w:rsidR="00DE42F3" w:rsidRDefault="00DB7AB7">
            <w:pPr>
              <w:pStyle w:val="a3"/>
            </w:pPr>
            <w:r>
              <w:t>Игра «Я – ученик»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Образование однокоренных слов («школа», «лето»)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Выбор социального пути.</w:t>
            </w:r>
          </w:p>
          <w:p w:rsidR="00DE42F3" w:rsidRDefault="00DB7AB7">
            <w:pPr>
              <w:pStyle w:val="a3"/>
            </w:pPr>
            <w:r>
              <w:t>Составление рассказа из личного опыта.</w:t>
            </w:r>
          </w:p>
          <w:p w:rsidR="00DE42F3" w:rsidRDefault="00DB7AB7">
            <w:pPr>
              <w:pStyle w:val="a3"/>
            </w:pPr>
            <w:r>
              <w:t>Самостоятельный выбор одной картинки из предложенных педагогом</w:t>
            </w:r>
          </w:p>
        </w:tc>
      </w:tr>
    </w:tbl>
    <w:p w:rsidR="00DE42F3" w:rsidRDefault="00DE42F3">
      <w:pPr>
        <w:divId w:val="1653410377"/>
        <w:rPr>
          <w:rFonts w:eastAsia="Times New Roman"/>
        </w:rPr>
      </w:pP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Перспективный план индивидуальных занятий с детьми</w:t>
      </w:r>
    </w:p>
    <w:p w:rsidR="00DE42F3" w:rsidRDefault="00DB7AB7">
      <w:pPr>
        <w:pStyle w:val="a3"/>
        <w:divId w:val="463425446"/>
      </w:pPr>
      <w:r>
        <w:t>План индивидуальной психокоррекционной работы на 2022-2023 уч.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6102"/>
        <w:gridCol w:w="1733"/>
        <w:gridCol w:w="1498"/>
      </w:tblGrid>
      <w:tr w:rsidR="00DE42F3">
        <w:trPr>
          <w:divId w:val="4634254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Основные направления психокоррекционной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Виды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Примечание</w:t>
            </w:r>
          </w:p>
        </w:tc>
      </w:tr>
      <w:tr w:rsidR="00DE42F3">
        <w:trPr>
          <w:divId w:val="4634254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индивдуальные</w:t>
            </w:r>
          </w:p>
          <w:p w:rsidR="00DE42F3" w:rsidRDefault="00DB7AB7">
            <w:pPr>
              <w:pStyle w:val="HTML"/>
            </w:pPr>
            <w:r>
              <w:t>подгрупповые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2.3. Организационно-методическая работа</w:t>
      </w:r>
    </w:p>
    <w:p w:rsidR="00DE42F3" w:rsidRDefault="00DB7AB7">
      <w:pPr>
        <w:pStyle w:val="3"/>
        <w:divId w:val="2117748953"/>
        <w:rPr>
          <w:rFonts w:eastAsia="Times New Roman"/>
        </w:rPr>
      </w:pPr>
      <w:r>
        <w:rPr>
          <w:rFonts w:eastAsia="Times New Roman"/>
        </w:rPr>
        <w:lastRenderedPageBreak/>
        <w:t>Планирование организационно-методической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DE42F3">
        <w:trPr>
          <w:divId w:val="211774895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DE42F3">
        <w:trPr>
          <w:divId w:val="21177489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Обследование детей, заполнение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Речевые карты.</w:t>
            </w:r>
          </w:p>
        </w:tc>
      </w:tr>
      <w:tr w:rsidR="00DE42F3">
        <w:trPr>
          <w:divId w:val="21177489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Циклограмма, регламент.</w:t>
            </w:r>
          </w:p>
        </w:tc>
      </w:tr>
      <w:tr w:rsidR="00DE42F3">
        <w:trPr>
          <w:divId w:val="21177489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Рабочая программа, годовой план работы.</w:t>
            </w:r>
          </w:p>
        </w:tc>
      </w:tr>
      <w:tr w:rsidR="00DE42F3">
        <w:trPr>
          <w:divId w:val="21177489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Перспективный и календарный план работы.</w:t>
            </w:r>
          </w:p>
        </w:tc>
      </w:tr>
      <w:tr w:rsidR="00DE42F3">
        <w:trPr>
          <w:divId w:val="21177489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Планирование логопедической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Ежедневные планы работы, конспекты НОД.</w:t>
            </w:r>
          </w:p>
        </w:tc>
      </w:tr>
      <w:tr w:rsidR="00DE42F3">
        <w:trPr>
          <w:divId w:val="21177489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Ведение индивидуальных тетрадей детей, тетради взаимосвязи с работе с 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Инд. тетради, тетрадь взаимосвязи работы логопеда с воспитателем.</w:t>
            </w: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2.4. Работа с педагогами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 xml:space="preserve">2.4.1. Планирование работы с педагогами </w:t>
      </w:r>
    </w:p>
    <w:p w:rsidR="00DE42F3" w:rsidRDefault="00DB7AB7">
      <w:pPr>
        <w:pStyle w:val="3"/>
        <w:divId w:val="2062318145"/>
        <w:rPr>
          <w:rFonts w:eastAsia="Times New Roman"/>
        </w:rPr>
      </w:pPr>
      <w:r>
        <w:rPr>
          <w:rFonts w:eastAsia="Times New Roman"/>
        </w:rPr>
        <w:t>Планирование работы с педагогами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DE42F3">
        <w:trPr>
          <w:divId w:val="20623181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DE42F3">
        <w:trPr>
          <w:divId w:val="20623181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Взаимодействие в ходе организации коррекционно-педагогического процесса в группе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Обсуждение результатов логопедической, психолого-педагогической диагностики детей и согласование психолого-педагогических характеристик воспитанников группы, деление детей на подгруппы.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Результаты диагностики, психолого-педагогические характеристики детей, список подгрупп.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2. Составление плана совместной работы на год, </w:t>
            </w:r>
            <w:r>
              <w:lastRenderedPageBreak/>
              <w:t>ведение тетради взаимосвязи учителя-логопеда с 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 xml:space="preserve">План совместной </w:t>
            </w:r>
            <w:r>
              <w:lastRenderedPageBreak/>
              <w:t>работы, тетрадь взаимосвязи.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3. Организация и обогащение коррекционно-развивающего уголка в группе, корректирующий контроль.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Октябрь</w:t>
            </w:r>
          </w:p>
          <w:p w:rsidR="00DE42F3" w:rsidRDefault="00DB7AB7">
            <w:pPr>
              <w:pStyle w:val="a3"/>
            </w:pPr>
            <w:r>
              <w:t>Декабрь</w:t>
            </w:r>
          </w:p>
          <w:p w:rsidR="00DE42F3" w:rsidRDefault="00DB7AB7">
            <w:pPr>
              <w:pStyle w:val="a3"/>
            </w:pPr>
            <w:r>
              <w:t>Февраль</w:t>
            </w:r>
          </w:p>
          <w:p w:rsidR="00DE42F3" w:rsidRDefault="00DB7AB7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Оснащение коррекционно-развивающего уголка.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4. Работа над индивидуальными заданиями логопеда во второй половине дня.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Ежедневник воспитателя, тетрадь взаимосвязи, тетрадь для самостоятельной работы ребенка.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5. Организация совместной работы с родителями воспитанников.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Протоколы родительских собраний, совместные проекты, досуги.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6. Совместная подготовка к праздникам и досугам.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План годового круга праздников.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7. Обсуждение рабочих моментов. Рекомендации по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Письменный материал.</w:t>
            </w:r>
          </w:p>
        </w:tc>
      </w:tr>
      <w:tr w:rsidR="00DE42F3">
        <w:trPr>
          <w:divId w:val="20623181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Взаимодействия со специалистами ДОУ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 Участие в реализации совместных проектов, отражающих специфику регионального компонента образования.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Сентябрь-октябрь,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Проект.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2. Взаимодействие с инструктором по физ. развитию, муз. руководителем,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Анализ работы за год.</w:t>
            </w:r>
          </w:p>
        </w:tc>
      </w:tr>
      <w:tr w:rsidR="00DE42F3">
        <w:trPr>
          <w:divId w:val="2062318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3. Выступления на методических объединениях, педсоветах, совещаниях с обобщением и распространением опыта логопедической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рекомендаций педагогам по использованию коррекционных приемов и методов в работе с детьми, имеющими нарушения речи.</w:t>
            </w: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2.4.2. Планирование содержания совместной образовательной деятельности с воспитателями и специалистами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 воспитателями</w:t>
      </w:r>
    </w:p>
    <w:p w:rsidR="00DE42F3" w:rsidRDefault="00DB7AB7">
      <w:pPr>
        <w:pStyle w:val="4"/>
        <w:divId w:val="753667575"/>
        <w:rPr>
          <w:rFonts w:eastAsia="Times New Roman"/>
        </w:rPr>
      </w:pPr>
      <w:r>
        <w:rPr>
          <w:rFonts w:eastAsia="Times New Roman"/>
        </w:rPr>
        <w:t>Распределение обязанностей с педагогами</w:t>
      </w:r>
    </w:p>
    <w:p w:rsidR="00DE42F3" w:rsidRDefault="00DB7AB7">
      <w:pPr>
        <w:pStyle w:val="a3"/>
        <w:divId w:val="753667575"/>
      </w:pPr>
      <w:r>
        <w:t>Основными задачами совместной коррекционной работы логопеда и воспитателя являются:</w:t>
      </w:r>
    </w:p>
    <w:p w:rsidR="00DE42F3" w:rsidRDefault="00DB7AB7">
      <w:pPr>
        <w:pStyle w:val="a3"/>
        <w:numPr>
          <w:ilvl w:val="0"/>
          <w:numId w:val="26"/>
        </w:numPr>
        <w:divId w:val="753667575"/>
      </w:pPr>
      <w:r>
        <w:t>Практическое усвоение лексических и грамматических средств языка.</w:t>
      </w:r>
    </w:p>
    <w:p w:rsidR="00DE42F3" w:rsidRDefault="00DB7AB7">
      <w:pPr>
        <w:pStyle w:val="a3"/>
        <w:numPr>
          <w:ilvl w:val="0"/>
          <w:numId w:val="26"/>
        </w:numPr>
        <w:divId w:val="753667575"/>
      </w:pPr>
      <w:r>
        <w:t>Формирование правильного произношения.</w:t>
      </w:r>
    </w:p>
    <w:p w:rsidR="00DE42F3" w:rsidRDefault="00DB7AB7">
      <w:pPr>
        <w:pStyle w:val="a3"/>
        <w:numPr>
          <w:ilvl w:val="0"/>
          <w:numId w:val="26"/>
        </w:numPr>
        <w:divId w:val="753667575"/>
      </w:pPr>
      <w:r>
        <w:t>Подготовка к обучению грамоте, овладение элементами грамоты.</w:t>
      </w:r>
    </w:p>
    <w:p w:rsidR="00DE42F3" w:rsidRDefault="00DB7AB7">
      <w:pPr>
        <w:pStyle w:val="a3"/>
        <w:numPr>
          <w:ilvl w:val="0"/>
          <w:numId w:val="26"/>
        </w:numPr>
        <w:divId w:val="753667575"/>
      </w:pPr>
      <w:r>
        <w:t>Развитие навыка связной речи.</w:t>
      </w:r>
    </w:p>
    <w:p w:rsidR="00DE42F3" w:rsidRDefault="00DB7AB7">
      <w:pPr>
        <w:pStyle w:val="a3"/>
        <w:divId w:val="753667575"/>
      </w:pPr>
      <w:r>
        <w:t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Е.Н.Нугумановой, Л.Р.Лизуновой).</w:t>
      </w:r>
    </w:p>
    <w:p w:rsidR="00DE42F3" w:rsidRDefault="00DB7AB7">
      <w:pPr>
        <w:pStyle w:val="4"/>
        <w:divId w:val="753667575"/>
        <w:rPr>
          <w:rFonts w:eastAsia="Times New Roman"/>
        </w:rPr>
      </w:pPr>
      <w:r>
        <w:rPr>
          <w:rFonts w:eastAsia="Times New Roman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DE42F3">
        <w:trPr>
          <w:divId w:val="753667575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Учитель-логопед</w:t>
            </w:r>
          </w:p>
        </w:tc>
      </w:tr>
      <w:tr w:rsidR="00DE42F3">
        <w:trPr>
          <w:divId w:val="7536675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Проводит диагностику общего развития.</w:t>
            </w:r>
          </w:p>
          <w:p w:rsidR="00DE42F3" w:rsidRDefault="00DB7AB7">
            <w:pPr>
              <w:pStyle w:val="a3"/>
            </w:pPr>
            <w: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:rsidR="00DE42F3" w:rsidRDefault="00DB7AB7">
            <w:pPr>
              <w:pStyle w:val="a3"/>
            </w:pPr>
            <w: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DE42F3" w:rsidRDefault="00DB7AB7">
            <w:pPr>
              <w:pStyle w:val="a3"/>
              <w:numPr>
                <w:ilvl w:val="0"/>
                <w:numId w:val="27"/>
              </w:numPr>
            </w:pPr>
            <w:r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DE42F3" w:rsidRDefault="00DB7AB7">
            <w:pPr>
              <w:pStyle w:val="a3"/>
              <w:numPr>
                <w:ilvl w:val="0"/>
                <w:numId w:val="27"/>
              </w:numPr>
            </w:pPr>
            <w:r>
              <w:t>"таблицах взаимодействия", где отражен уровень развития структурных компонентов речи;</w:t>
            </w:r>
          </w:p>
          <w:p w:rsidR="00DE42F3" w:rsidRDefault="00DB7AB7">
            <w:pPr>
              <w:pStyle w:val="a3"/>
              <w:numPr>
                <w:ilvl w:val="0"/>
                <w:numId w:val="27"/>
              </w:numPr>
            </w:pPr>
            <w:r>
              <w:t xml:space="preserve"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дислалия, сложная дислалия, стертая дизартрия), лексико-грамматическими нарушениями, недоразвитием фонематического восприятия, нарушениями слоговой структуры, </w:t>
            </w:r>
            <w:r>
              <w:lastRenderedPageBreak/>
              <w:t>испытывающие трудности в овладении языковым анализом и синтезом.</w:t>
            </w:r>
          </w:p>
        </w:tc>
      </w:tr>
    </w:tbl>
    <w:p w:rsidR="00DE42F3" w:rsidRDefault="00DB7AB7">
      <w:pPr>
        <w:pStyle w:val="4"/>
        <w:divId w:val="753667575"/>
        <w:rPr>
          <w:rFonts w:eastAsia="Times New Roman"/>
        </w:rPr>
      </w:pPr>
      <w:r>
        <w:rPr>
          <w:rFonts w:eastAsia="Times New Roman"/>
        </w:rPr>
        <w:lastRenderedPageBreak/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DE42F3">
        <w:trPr>
          <w:divId w:val="753667575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DE42F3">
        <w:trPr>
          <w:divId w:val="7536675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Осуществляет контроль за речью детей на занятиях и во время режимных моментов.</w:t>
            </w:r>
          </w:p>
          <w:p w:rsidR="00DE42F3" w:rsidRDefault="00DB7AB7">
            <w:pPr>
              <w:pStyle w:val="a3"/>
            </w:pPr>
            <w:r>
              <w:t>Занимается развитием мелкой и артикуляционной моторики.</w:t>
            </w:r>
          </w:p>
          <w:p w:rsidR="00DE42F3" w:rsidRDefault="00DB7AB7">
            <w:pPr>
              <w:pStyle w:val="a3"/>
            </w:pPr>
            <w:r>
              <w:t>Оказывает помощь по автоматизации поставленных звуков.</w:t>
            </w:r>
          </w:p>
          <w:p w:rsidR="00DE42F3" w:rsidRDefault="00DB7AB7">
            <w:pPr>
              <w:pStyle w:val="a3"/>
            </w:pPr>
            <w: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DE42F3" w:rsidRDefault="00DB7AB7">
            <w:pPr>
              <w:pStyle w:val="a3"/>
            </w:pPr>
            <w: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Оказывает воспитателю помощь в организации индивидуальной и групповой работы по развитию речи.</w:t>
            </w:r>
          </w:p>
          <w:p w:rsidR="00DE42F3" w:rsidRDefault="00DB7AB7">
            <w:pPr>
              <w:pStyle w:val="a3"/>
            </w:pPr>
            <w:r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</w:tc>
      </w:tr>
    </w:tbl>
    <w:p w:rsidR="00DE42F3" w:rsidRDefault="00DB7AB7">
      <w:pPr>
        <w:pStyle w:val="a3"/>
        <w:divId w:val="753667575"/>
      </w:pPr>
      <w:r>
        <w:t>В целях оптимизации данного процесса логопед проводит для воспитателей тематические семинар-практикумы в течение года. Логопед может рассказать, как для привлечения внимания детей к собственной речи в группе, воспитатель может использовать специальные 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знаю,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:rsidR="00DE42F3" w:rsidRDefault="00DB7AB7">
      <w:pPr>
        <w:pStyle w:val="4"/>
        <w:divId w:val="753667575"/>
        <w:rPr>
          <w:rFonts w:eastAsia="Times New Roman"/>
        </w:rPr>
      </w:pPr>
      <w:r>
        <w:rPr>
          <w:rFonts w:eastAsia="Times New Roman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DE42F3">
        <w:trPr>
          <w:divId w:val="753667575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DE42F3">
        <w:trPr>
          <w:divId w:val="7536675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:rsidR="00DE42F3" w:rsidRDefault="00DB7AB7">
            <w:pPr>
              <w:pStyle w:val="a3"/>
            </w:pPr>
            <w: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Отслеживает соответствие развивающей среды возрастным потребностям детей.</w:t>
            </w:r>
          </w:p>
          <w:p w:rsidR="00DE42F3" w:rsidRDefault="00DB7AB7">
            <w:pPr>
              <w:pStyle w:val="a3"/>
            </w:pPr>
            <w:r>
              <w:t>Дает рекомендации воспитателям по ее обогащению.</w:t>
            </w:r>
          </w:p>
        </w:tc>
      </w:tr>
    </w:tbl>
    <w:p w:rsidR="00DE42F3" w:rsidRDefault="00DB7AB7">
      <w:pPr>
        <w:pStyle w:val="a3"/>
        <w:divId w:val="753667575"/>
      </w:pPr>
      <w:r>
        <w:lastRenderedPageBreak/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DE42F3" w:rsidRDefault="00DB7AB7">
      <w:pPr>
        <w:pStyle w:val="a3"/>
        <w:divId w:val="753667575"/>
      </w:pPr>
      <w:r>
        <w:rPr>
          <w:i/>
          <w:iCs/>
        </w:rPr>
        <w:t>Комплексно-тематическое планирование (НОД)</w:t>
      </w:r>
    </w:p>
    <w:p w:rsidR="00DE42F3" w:rsidRDefault="00DB7AB7">
      <w:pPr>
        <w:pStyle w:val="3"/>
        <w:divId w:val="899747071"/>
        <w:rPr>
          <w:rFonts w:eastAsia="Times New Roman"/>
        </w:rPr>
      </w:pPr>
      <w:r>
        <w:rPr>
          <w:rFonts w:eastAsia="Times New Roman"/>
        </w:rPr>
        <w:t>Система взаимодействия с воспитателями по реализации адаптированной образовательной программы</w:t>
      </w:r>
    </w:p>
    <w:p w:rsidR="00DE42F3" w:rsidRDefault="00DB7AB7">
      <w:pPr>
        <w:pStyle w:val="4"/>
        <w:divId w:val="899747071"/>
        <w:rPr>
          <w:rFonts w:eastAsia="Times New Roman"/>
        </w:rPr>
      </w:pPr>
      <w:r>
        <w:rPr>
          <w:rFonts w:eastAsia="Times New Roman"/>
        </w:rPr>
        <w:t>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6"/>
        <w:gridCol w:w="810"/>
        <w:gridCol w:w="1478"/>
        <w:gridCol w:w="810"/>
        <w:gridCol w:w="1478"/>
        <w:gridCol w:w="810"/>
        <w:gridCol w:w="1478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</w:tr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Совместная диагностика и корректирующий контроль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Совместные формы интегрированной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Содержание работы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4"/>
        <w:divId w:val="899747071"/>
        <w:rPr>
          <w:rFonts w:eastAsia="Times New Roman"/>
        </w:rPr>
      </w:pPr>
      <w:r>
        <w:rPr>
          <w:rFonts w:eastAsia="Times New Roman"/>
        </w:rPr>
        <w:t>Тематические недели и доминантные дни на 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1052"/>
        <w:gridCol w:w="876"/>
        <w:gridCol w:w="1302"/>
        <w:gridCol w:w="3177"/>
        <w:gridCol w:w="3041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E42F3">
      <w:pPr>
        <w:divId w:val="899747071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947"/>
        <w:gridCol w:w="876"/>
        <w:gridCol w:w="1316"/>
        <w:gridCol w:w="3222"/>
        <w:gridCol w:w="3087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E42F3">
      <w:pPr>
        <w:divId w:val="899747071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846"/>
        <w:gridCol w:w="876"/>
        <w:gridCol w:w="1330"/>
        <w:gridCol w:w="3265"/>
        <w:gridCol w:w="3131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4"/>
        <w:divId w:val="899747071"/>
        <w:rPr>
          <w:rFonts w:eastAsia="Times New Roman"/>
        </w:rPr>
      </w:pPr>
      <w:r>
        <w:rPr>
          <w:rFonts w:eastAsia="Times New Roman"/>
        </w:rPr>
        <w:t>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6"/>
        <w:gridCol w:w="810"/>
        <w:gridCol w:w="1478"/>
        <w:gridCol w:w="810"/>
        <w:gridCol w:w="1478"/>
        <w:gridCol w:w="810"/>
        <w:gridCol w:w="1478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Декабрь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</w:tr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Совместная диагностика и корректирующий контроль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Совместные формы интегрированной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Содержание работы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4"/>
        <w:divId w:val="899747071"/>
        <w:rPr>
          <w:rFonts w:eastAsia="Times New Roman"/>
        </w:rPr>
      </w:pPr>
      <w:r>
        <w:rPr>
          <w:rFonts w:eastAsia="Times New Roman"/>
        </w:rPr>
        <w:lastRenderedPageBreak/>
        <w:t>Тематические недели и доминантные дни на 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935"/>
        <w:gridCol w:w="876"/>
        <w:gridCol w:w="1318"/>
        <w:gridCol w:w="3227"/>
        <w:gridCol w:w="3092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E42F3">
      <w:pPr>
        <w:divId w:val="899747071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828"/>
        <w:gridCol w:w="876"/>
        <w:gridCol w:w="1332"/>
        <w:gridCol w:w="3273"/>
        <w:gridCol w:w="3139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E42F3">
      <w:pPr>
        <w:divId w:val="899747071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956"/>
        <w:gridCol w:w="876"/>
        <w:gridCol w:w="1315"/>
        <w:gridCol w:w="3218"/>
        <w:gridCol w:w="3083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4"/>
        <w:divId w:val="899747071"/>
        <w:rPr>
          <w:rFonts w:eastAsia="Times New Roman"/>
        </w:rPr>
      </w:pPr>
      <w:r>
        <w:rPr>
          <w:rFonts w:eastAsia="Times New Roman"/>
        </w:rPr>
        <w:t>Третий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6"/>
        <w:gridCol w:w="810"/>
        <w:gridCol w:w="1478"/>
        <w:gridCol w:w="810"/>
        <w:gridCol w:w="1478"/>
        <w:gridCol w:w="810"/>
        <w:gridCol w:w="1478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Март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</w:tr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Совместная диагностика и корректирующий контроль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Совместные формы интегрированной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Содержание работы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4"/>
        <w:divId w:val="899747071"/>
        <w:rPr>
          <w:rFonts w:eastAsia="Times New Roman"/>
        </w:rPr>
      </w:pPr>
      <w:r>
        <w:rPr>
          <w:rFonts w:eastAsia="Times New Roman"/>
        </w:rPr>
        <w:t>Тематические недели и доминантные дни на третий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798"/>
        <w:gridCol w:w="876"/>
        <w:gridCol w:w="1336"/>
        <w:gridCol w:w="3286"/>
        <w:gridCol w:w="3152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E42F3">
      <w:pPr>
        <w:divId w:val="899747071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848"/>
        <w:gridCol w:w="876"/>
        <w:gridCol w:w="1330"/>
        <w:gridCol w:w="3264"/>
        <w:gridCol w:w="3130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E42F3">
      <w:pPr>
        <w:divId w:val="899747071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798"/>
        <w:gridCol w:w="876"/>
        <w:gridCol w:w="1336"/>
        <w:gridCol w:w="3286"/>
        <w:gridCol w:w="3152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E42F3">
      <w:pPr>
        <w:divId w:val="899747071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798"/>
        <w:gridCol w:w="876"/>
        <w:gridCol w:w="1336"/>
        <w:gridCol w:w="3286"/>
        <w:gridCol w:w="3152"/>
      </w:tblGrid>
      <w:tr w:rsidR="00DE42F3">
        <w:trPr>
          <w:divId w:val="8997470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DE42F3">
        <w:trPr>
          <w:divId w:val="899747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8997470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4"/>
        <w:divId w:val="911817023"/>
        <w:rPr>
          <w:rFonts w:eastAsia="Times New Roman"/>
        </w:rPr>
      </w:pPr>
      <w:r>
        <w:rPr>
          <w:rFonts w:eastAsia="Times New Roman"/>
        </w:rPr>
        <w:t>ЛЕКСИЧЕСКИЕ ТЕМЫ: ПОДГОТОВИТЕЛЬНАЯ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DE42F3">
        <w:trPr>
          <w:divId w:val="911817023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DE42F3">
        <w:trPr>
          <w:divId w:val="9118170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Диагностика речевого развития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Диагностика речевого развития 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"Осень. Признаки осени. Осенние месяцы. Название растений, деревьев"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"Осень. Дикие животные осенью"</w:t>
            </w:r>
          </w:p>
        </w:tc>
      </w:tr>
      <w:tr w:rsidR="00DE42F3">
        <w:trPr>
          <w:divId w:val="9118170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"Овощи. Фрукты. Труд взрослых в садах и огородах"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"Дикие животные и их детёныши. Подготовка животных к зиме"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"День республики Башкортостан. Город Белорецк"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"Поздняя осень. Грибы и лесные ягоды"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9118170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"Насекомые. Подготовка к зиме"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"Перелётные, водоплавающие птицы"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"День семьи"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"Одежда, обувь, головные уборы. Материалы, из которых они сделаны"</w:t>
            </w:r>
          </w:p>
        </w:tc>
      </w:tr>
      <w:tr w:rsidR="00DE42F3">
        <w:trPr>
          <w:divId w:val="9118170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"Зима. Зимние месяцы. Зимующие птицы"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"Домашние животные и их детеныши. Труд на селе зимой"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"Зима в стихах русских поэтов и картинках русских художников"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"Новогодний праздник"</w:t>
            </w:r>
          </w:p>
        </w:tc>
      </w:tr>
      <w:tr w:rsidR="00DE42F3">
        <w:trPr>
          <w:divId w:val="9118170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Каникулы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"Мебель. Части мебели"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"Посуда"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"Бытовые электроприборы. Инструменты"</w:t>
            </w:r>
          </w:p>
        </w:tc>
      </w:tr>
      <w:tr w:rsidR="00DE42F3">
        <w:trPr>
          <w:divId w:val="9118170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"Транспорт. Виды транспорта. Профессии на транспорте. Трудовые действия"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"Профессии. Трудовые действия"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"Животные жарких стран. Животные севера"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"Наша Армия. Защитники Отечества"</w:t>
            </w:r>
          </w:p>
        </w:tc>
      </w:tr>
      <w:tr w:rsidR="00DE42F3">
        <w:trPr>
          <w:divId w:val="9118170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"Весна. Весенние месяцы. Первые весенние цветы. Мамин праздник"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"Наша Родина - Россия"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"Комнатные растения. Размножение. Уход за ними"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"Животный мир морей и океанов. Речные и аквариумные рыбки"</w:t>
            </w:r>
          </w:p>
        </w:tc>
      </w:tr>
      <w:tr w:rsidR="00DE42F3">
        <w:trPr>
          <w:divId w:val="9118170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"Прилёт птиц весной. Насекомые"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"Космос"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"Откуда хлеб пришёл"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"ПДД"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9118170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"День Победы"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"Скоро в школу. Школьные принадлежности"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Диагностика речевого развития</w:t>
            </w:r>
          </w:p>
        </w:tc>
      </w:tr>
      <w:tr w:rsidR="00DE42F3">
        <w:trPr>
          <w:divId w:val="9118170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Диагностика речевого развития</w:t>
            </w:r>
          </w:p>
        </w:tc>
      </w:tr>
    </w:tbl>
    <w:p w:rsidR="00DE42F3" w:rsidRDefault="00DB7AB7">
      <w:pPr>
        <w:pStyle w:val="a3"/>
        <w:divId w:val="753667575"/>
      </w:pPr>
      <w:r>
        <w:rPr>
          <w:i/>
          <w:iCs/>
        </w:rPr>
        <w:t>Годовое событийно-ориентированное планирование работы (СОД)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2327"/>
        <w:gridCol w:w="3087"/>
        <w:gridCol w:w="3421"/>
      </w:tblGrid>
      <w:tr w:rsidR="00DE42F3">
        <w:trPr>
          <w:divId w:val="6937690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События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Годовой круг праздников</w:t>
            </w:r>
          </w:p>
        </w:tc>
      </w:tr>
      <w:tr w:rsidR="00DE42F3">
        <w:trPr>
          <w:divId w:val="6937690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8"/>
        <w:gridCol w:w="1605"/>
        <w:gridCol w:w="2997"/>
      </w:tblGrid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Ответственные</w:t>
            </w:r>
          </w:p>
        </w:tc>
      </w:tr>
      <w:tr w:rsidR="00DE42F3">
        <w:trPr>
          <w:divId w:val="31229565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Комплексное психолого-медико-педагогическое обследование детей ДОУ в ПMПK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Заведующий ДОУ, логопед, медицинские работники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Комплектование групп (логопункта) с учетом </w:t>
            </w:r>
            <w:r>
              <w:lastRenderedPageBreak/>
              <w:t>рекомендаций ПMПК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Заведующий ДОУ, логопед, </w:t>
            </w:r>
            <w:r>
              <w:lastRenderedPageBreak/>
              <w:t>психолог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Логопед, старшая медсестра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Логопед, воспитатели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Специалисты, логопед, психолог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Логопед, специалисты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Логопед, психолог, инструктор по физической культуре, старшая медсестра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То же</w:t>
            </w:r>
          </w:p>
          <w:p w:rsidR="00DE42F3" w:rsidRDefault="00DB7AB7">
            <w:pPr>
              <w:pStyle w:val="a3"/>
            </w:pPr>
            <w:r>
              <w:t>Заведующий ДОУ, логопед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–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–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–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–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– консультации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Заместитель по УВР, педагоги</w:t>
            </w:r>
          </w:p>
        </w:tc>
      </w:tr>
      <w:tr w:rsidR="00DE42F3">
        <w:trPr>
          <w:divId w:val="31229565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  <w:i/>
                <w:iCs/>
              </w:rPr>
              <w:t>Совместная коррекционно-педагогическая деятельность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Воспитатели, специалисты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То же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Специалисты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Взаимопосещение занятий: групповых;</w:t>
            </w:r>
          </w:p>
          <w:p w:rsidR="00DE42F3" w:rsidRDefault="00DB7AB7">
            <w:pPr>
              <w:pStyle w:val="a3"/>
            </w:pPr>
            <w:r>
              <w:t>– индивидуальных;</w:t>
            </w:r>
          </w:p>
          <w:p w:rsidR="00DE42F3" w:rsidRDefault="00DB7AB7">
            <w:pPr>
              <w:pStyle w:val="a3"/>
            </w:pPr>
            <w:r>
              <w:t>–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Декабрь—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Логопед, специалисты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Логопед, воспитатели, специалисты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Специалисты, воспитатели, родители</w:t>
            </w:r>
          </w:p>
        </w:tc>
      </w:tr>
      <w:tr w:rsidR="00DE42F3">
        <w:trPr>
          <w:divId w:val="31229565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Специалисты, воспитатели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То же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</w:t>
            </w:r>
          </w:p>
        </w:tc>
      </w:tr>
      <w:tr w:rsidR="00DE42F3">
        <w:trPr>
          <w:divId w:val="312295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– // –</w:t>
            </w: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2.5. Работа с родителями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2.5.1. 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"/>
        <w:gridCol w:w="1623"/>
        <w:gridCol w:w="1990"/>
        <w:gridCol w:w="1990"/>
        <w:gridCol w:w="1863"/>
        <w:gridCol w:w="2105"/>
      </w:tblGrid>
      <w:tr w:rsidR="00DE42F3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Оформление наглядной агитации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Стенд для родителей</w:t>
            </w:r>
          </w:p>
          <w:p w:rsidR="00DE42F3" w:rsidRDefault="00DB7AB7">
            <w:pPr>
              <w:pStyle w:val="a3"/>
            </w:pPr>
            <w:r>
              <w:t>«Учимся, играя»</w:t>
            </w:r>
          </w:p>
          <w:p w:rsidR="00DE42F3" w:rsidRDefault="00DB7AB7">
            <w:pPr>
              <w:pStyle w:val="a3"/>
            </w:pPr>
            <w:r>
              <w:t>Папки-передвижки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numPr>
                <w:ilvl w:val="0"/>
                <w:numId w:val="28"/>
              </w:numPr>
              <w:ind w:left="375"/>
            </w:pPr>
            <w:r>
              <w:t>Знакомство с задачами коррекционной работы в дошкольной группе (на пункте).</w:t>
            </w:r>
          </w:p>
          <w:p w:rsidR="00DE42F3" w:rsidRDefault="00DB7AB7">
            <w:pPr>
              <w:pStyle w:val="a3"/>
              <w:numPr>
                <w:ilvl w:val="0"/>
                <w:numId w:val="28"/>
              </w:numPr>
              <w:ind w:left="375"/>
            </w:pPr>
            <w:r>
              <w:t xml:space="preserve">Повышение </w:t>
            </w:r>
            <w:r>
              <w:lastRenderedPageBreak/>
              <w:t>общего уровня компетентности родителей в вопросах развития ребенка и коррекции нарушений.</w:t>
            </w:r>
          </w:p>
          <w:p w:rsidR="00DE42F3" w:rsidRDefault="00DB7AB7">
            <w:pPr>
              <w:pStyle w:val="a3"/>
              <w:numPr>
                <w:ilvl w:val="0"/>
                <w:numId w:val="28"/>
              </w:numPr>
              <w:ind w:left="375"/>
            </w:pPr>
            <w:r>
              <w:t>Формирование установки на 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numPr>
                <w:ilvl w:val="0"/>
                <w:numId w:val="29"/>
              </w:numPr>
              <w:ind w:left="375"/>
            </w:pPr>
            <w:r>
              <w:lastRenderedPageBreak/>
              <w:t>Уточнение индивидуальных особенностей ребенка, его характера и поведения.</w:t>
            </w:r>
          </w:p>
          <w:p w:rsidR="00DE42F3" w:rsidRDefault="00DB7AB7">
            <w:pPr>
              <w:pStyle w:val="a3"/>
              <w:numPr>
                <w:ilvl w:val="0"/>
                <w:numId w:val="29"/>
              </w:numPr>
              <w:ind w:left="375"/>
            </w:pPr>
            <w:r>
              <w:t>Формировани</w:t>
            </w:r>
            <w:r>
              <w:lastRenderedPageBreak/>
              <w:t>е представлений о возможностях и ресурсах ребенка с ОВЗ.</w:t>
            </w:r>
          </w:p>
          <w:p w:rsidR="00DE42F3" w:rsidRDefault="00DB7AB7">
            <w:pPr>
              <w:pStyle w:val="a3"/>
              <w:numPr>
                <w:ilvl w:val="0"/>
                <w:numId w:val="29"/>
              </w:numPr>
              <w:ind w:left="375"/>
            </w:pPr>
            <w:r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numPr>
                <w:ilvl w:val="0"/>
                <w:numId w:val="30"/>
              </w:numPr>
              <w:ind w:left="375"/>
            </w:pPr>
            <w:r>
              <w:lastRenderedPageBreak/>
              <w:t xml:space="preserve">Знакомство с онтогенезом функции и особенностями ее восстановления в условиях </w:t>
            </w:r>
            <w:r>
              <w:lastRenderedPageBreak/>
              <w:t>домашнего воспитания и обучения.</w:t>
            </w:r>
          </w:p>
          <w:p w:rsidR="00DE42F3" w:rsidRDefault="00DB7AB7">
            <w:pPr>
              <w:pStyle w:val="a3"/>
              <w:numPr>
                <w:ilvl w:val="0"/>
                <w:numId w:val="30"/>
              </w:numPr>
              <w:ind w:left="375"/>
            </w:pPr>
            <w:r>
              <w:t>Привлечение и активизация родителей к оказанию помощи детям в преодолении трудностей в обучении.</w:t>
            </w:r>
          </w:p>
          <w:p w:rsidR="00DE42F3" w:rsidRDefault="00DB7AB7">
            <w:pPr>
              <w:pStyle w:val="a3"/>
              <w:numPr>
                <w:ilvl w:val="0"/>
                <w:numId w:val="30"/>
              </w:numPr>
              <w:ind w:left="375"/>
            </w:pPr>
            <w:r>
              <w:t>Отработка навыков работы с 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 xml:space="preserve">Активное участие родителей в жизни группы – на уровне участия в проектировании предметно-развивающей среды и </w:t>
            </w:r>
            <w:r>
              <w:lastRenderedPageBreak/>
              <w:t>организации совместной образовательной деятельности с воспитанниками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numPr>
                <w:ilvl w:val="0"/>
                <w:numId w:val="31"/>
              </w:numPr>
              <w:ind w:left="375"/>
            </w:pPr>
            <w:r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:rsidR="00DE42F3" w:rsidRDefault="00DB7AB7">
            <w:pPr>
              <w:pStyle w:val="a3"/>
              <w:numPr>
                <w:ilvl w:val="0"/>
                <w:numId w:val="31"/>
              </w:numPr>
              <w:ind w:left="375"/>
            </w:pPr>
            <w:r>
              <w:t>активность учителя-дефектолога;</w:t>
            </w:r>
          </w:p>
          <w:p w:rsidR="00DE42F3" w:rsidRDefault="00DB7AB7">
            <w:pPr>
              <w:pStyle w:val="a3"/>
              <w:numPr>
                <w:ilvl w:val="0"/>
                <w:numId w:val="31"/>
              </w:numPr>
              <w:ind w:left="375"/>
            </w:pPr>
            <w:r>
              <w:t>заинтересованность родителей;</w:t>
            </w:r>
          </w:p>
          <w:p w:rsidR="00DE42F3" w:rsidRDefault="00DB7AB7">
            <w:pPr>
              <w:pStyle w:val="a3"/>
              <w:numPr>
                <w:ilvl w:val="0"/>
                <w:numId w:val="31"/>
              </w:numPr>
              <w:ind w:left="375"/>
            </w:pPr>
            <w: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Активность и заинтересованность родителей воспитанников группы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Ежемесячно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Папка</w:t>
            </w:r>
          </w:p>
          <w:p w:rsidR="00DE42F3" w:rsidRDefault="00DB7AB7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Папка</w:t>
            </w:r>
          </w:p>
          <w:p w:rsidR="00DE42F3" w:rsidRDefault="00DB7AB7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Рекомендации по работе с детьми в домашних условиях.</w:t>
            </w: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2.5.2. Перспективное планирование взаимодействия с семьей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Система взаимодействия с родителями по реализации адаптированной образовательной программы</w:t>
      </w:r>
    </w:p>
    <w:p w:rsidR="00DE42F3" w:rsidRDefault="00DB7AB7">
      <w:pPr>
        <w:pStyle w:val="4"/>
        <w:divId w:val="1437944770"/>
        <w:rPr>
          <w:rFonts w:eastAsia="Times New Roman"/>
        </w:rPr>
      </w:pPr>
      <w:r>
        <w:rPr>
          <w:rFonts w:eastAsia="Times New Roman"/>
        </w:rPr>
        <w:t>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902"/>
        <w:gridCol w:w="1478"/>
        <w:gridCol w:w="902"/>
        <w:gridCol w:w="1478"/>
        <w:gridCol w:w="902"/>
        <w:gridCol w:w="1478"/>
      </w:tblGrid>
      <w:tr w:rsidR="00DE42F3">
        <w:trPr>
          <w:divId w:val="14379447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</w:tr>
      <w:tr w:rsidR="00DE42F3">
        <w:trPr>
          <w:divId w:val="14379447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Открытые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E42F3">
      <w:pPr>
        <w:divId w:val="1437944770"/>
        <w:rPr>
          <w:rFonts w:eastAsia="Times New Roman"/>
          <w:sz w:val="24"/>
          <w:szCs w:val="24"/>
        </w:rPr>
      </w:pPr>
    </w:p>
    <w:p w:rsidR="00DE42F3" w:rsidRDefault="00DB7AB7">
      <w:pPr>
        <w:pStyle w:val="4"/>
        <w:divId w:val="1437944770"/>
        <w:rPr>
          <w:rFonts w:eastAsia="Times New Roman"/>
        </w:rPr>
      </w:pPr>
      <w:r>
        <w:rPr>
          <w:rFonts w:eastAsia="Times New Roman"/>
        </w:rPr>
        <w:t>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902"/>
        <w:gridCol w:w="1478"/>
        <w:gridCol w:w="902"/>
        <w:gridCol w:w="1478"/>
        <w:gridCol w:w="902"/>
        <w:gridCol w:w="1478"/>
      </w:tblGrid>
      <w:tr w:rsidR="00DE42F3">
        <w:trPr>
          <w:divId w:val="14379447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Декабрь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</w:tr>
      <w:tr w:rsidR="00DE42F3">
        <w:trPr>
          <w:divId w:val="14379447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Открытые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E42F3">
      <w:pPr>
        <w:divId w:val="1437944770"/>
        <w:rPr>
          <w:rFonts w:eastAsia="Times New Roman"/>
          <w:sz w:val="24"/>
          <w:szCs w:val="24"/>
        </w:rPr>
      </w:pPr>
    </w:p>
    <w:p w:rsidR="00DE42F3" w:rsidRDefault="00DB7AB7">
      <w:pPr>
        <w:pStyle w:val="4"/>
        <w:divId w:val="1437944770"/>
        <w:rPr>
          <w:rFonts w:eastAsia="Times New Roman"/>
        </w:rPr>
      </w:pPr>
      <w:r>
        <w:rPr>
          <w:rFonts w:eastAsia="Times New Roman"/>
        </w:rPr>
        <w:t>Третий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902"/>
        <w:gridCol w:w="1478"/>
        <w:gridCol w:w="902"/>
        <w:gridCol w:w="1478"/>
        <w:gridCol w:w="902"/>
        <w:gridCol w:w="1478"/>
      </w:tblGrid>
      <w:tr w:rsidR="00DE42F3">
        <w:trPr>
          <w:divId w:val="14379447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</w:tr>
      <w:tr w:rsidR="00DE42F3">
        <w:trPr>
          <w:divId w:val="14379447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Открытые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Мероприятие</w:t>
            </w: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14379447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Годовой план взаимодействия с семьями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1946"/>
        <w:gridCol w:w="3746"/>
        <w:gridCol w:w="3053"/>
      </w:tblGrid>
      <w:tr w:rsidR="00DE42F3">
        <w:trPr>
          <w:divId w:val="14777248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Формы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Ответственный</w:t>
            </w:r>
          </w:p>
        </w:tc>
      </w:tr>
      <w:tr w:rsidR="00DE42F3">
        <w:trPr>
          <w:divId w:val="14777248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DE42F3">
        <w:trPr>
          <w:divId w:val="6124397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DE42F3">
        <w:trPr>
          <w:divId w:val="61243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Пополнение учебно-методического комплекса.</w:t>
            </w:r>
          </w:p>
          <w:p w:rsidR="00DE42F3" w:rsidRDefault="00DB7AB7">
            <w:pPr>
              <w:pStyle w:val="a3"/>
            </w:pPr>
            <w:r>
              <w:t>- новинки методической литературы</w:t>
            </w:r>
          </w:p>
          <w:p w:rsidR="00DE42F3" w:rsidRDefault="00DB7AB7">
            <w:pPr>
              <w:pStyle w:val="a3"/>
            </w:pPr>
            <w:r>
              <w:t xml:space="preserve">- пополнение имеющихся и создание новых </w:t>
            </w:r>
            <w:r>
              <w:lastRenderedPageBreak/>
              <w:t>картотек по коррекционной работе с детьми</w:t>
            </w:r>
          </w:p>
          <w:p w:rsidR="00DE42F3" w:rsidRDefault="00DB7AB7">
            <w:pPr>
              <w:pStyle w:val="a3"/>
            </w:pPr>
            <w: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Картотеки, методические разработки, книги консультации</w:t>
            </w:r>
          </w:p>
        </w:tc>
      </w:tr>
      <w:tr w:rsidR="00DE42F3">
        <w:trPr>
          <w:divId w:val="61243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Пополнение учебно-дидактического комплекса</w:t>
            </w:r>
          </w:p>
          <w:p w:rsidR="00DE42F3" w:rsidRDefault="00DB7AB7">
            <w:pPr>
              <w:pStyle w:val="a3"/>
            </w:pPr>
            <w:r>
              <w:t>- новые игры и игрушки для работы с детьми</w:t>
            </w:r>
          </w:p>
          <w:p w:rsidR="00DE42F3" w:rsidRDefault="00DB7AB7">
            <w:pPr>
              <w:pStyle w:val="a3"/>
            </w:pPr>
            <w: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Дидактические игры и пособия</w:t>
            </w:r>
          </w:p>
        </w:tc>
      </w:tr>
      <w:tr w:rsidR="00DE42F3">
        <w:trPr>
          <w:divId w:val="612439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Канцелярские принадлежности, бумага, папки и т.д.</w:t>
            </w: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DE42F3">
        <w:trPr>
          <w:divId w:val="39185569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DE42F3">
        <w:trPr>
          <w:divId w:val="391855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Письменные материалы</w:t>
            </w:r>
          </w:p>
        </w:tc>
      </w:tr>
      <w:tr w:rsidR="00DE42F3">
        <w:trPr>
          <w:divId w:val="391855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Письменные материалы</w:t>
            </w:r>
          </w:p>
        </w:tc>
      </w:tr>
      <w:tr w:rsidR="00DE42F3">
        <w:trPr>
          <w:divId w:val="391855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Письменные материалы, анализ просмотренных мероприятий</w:t>
            </w:r>
          </w:p>
        </w:tc>
      </w:tr>
      <w:tr w:rsidR="00DE42F3">
        <w:trPr>
          <w:divId w:val="391855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Отслеживание и изучение новинок в методической литературе по внедрению ФГОС ДО в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Письменные материалы, презентации, консультации</w:t>
            </w:r>
          </w:p>
        </w:tc>
      </w:tr>
      <w:tr w:rsidR="00DE42F3">
        <w:trPr>
          <w:divId w:val="391855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Работа над темой: «Логоритмика как средство речевого развития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Практические материалы</w:t>
            </w:r>
          </w:p>
        </w:tc>
      </w:tr>
    </w:tbl>
    <w:p w:rsidR="00DE42F3" w:rsidRDefault="00DB7AB7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3. ОРГАНИЗАЦИОННЫЙ РАЗДЕЛ</w:t>
      </w:r>
    </w:p>
    <w:p w:rsidR="00DE42F3" w:rsidRDefault="00DB7AB7">
      <w:pPr>
        <w:pStyle w:val="a3"/>
      </w:pPr>
      <w:r>
        <w:t>В соответствии с Федеральной АОП ДО для детей с ОВЗ 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:rsidR="00DE42F3" w:rsidRDefault="00DB7AB7">
      <w:pPr>
        <w:pStyle w:val="a3"/>
        <w:numPr>
          <w:ilvl w:val="0"/>
          <w:numId w:val="32"/>
        </w:numPr>
      </w:pPr>
      <w:r>
        <w:t>оформление помещений;</w:t>
      </w:r>
    </w:p>
    <w:p w:rsidR="00DE42F3" w:rsidRDefault="00DB7AB7">
      <w:pPr>
        <w:pStyle w:val="a3"/>
        <w:numPr>
          <w:ilvl w:val="0"/>
          <w:numId w:val="32"/>
        </w:numPr>
      </w:pPr>
      <w:r>
        <w:t>оборудование, в том числе специализированное оборудование для обучения и воспитания обучающихся с ОВЗ;</w:t>
      </w:r>
    </w:p>
    <w:p w:rsidR="00DE42F3" w:rsidRDefault="00DB7AB7">
      <w:pPr>
        <w:pStyle w:val="a3"/>
        <w:numPr>
          <w:ilvl w:val="0"/>
          <w:numId w:val="32"/>
        </w:numPr>
      </w:pPr>
      <w:r>
        <w:t>игрушки.</w:t>
      </w:r>
    </w:p>
    <w:p w:rsidR="00DE42F3" w:rsidRDefault="00DB7AB7">
      <w:pPr>
        <w:pStyle w:val="a3"/>
      </w:pPr>
      <w:r>
        <w:t>ППС должна отражать ценности, на которых строится программа воспитания, способствовать их принятию и раскрытию ребенком с ОВЗ. Среда должна быть экологичной, природосообразной и безопасной.</w:t>
      </w:r>
    </w:p>
    <w:p w:rsidR="00DE42F3" w:rsidRDefault="00DB7AB7">
      <w:pPr>
        <w:pStyle w:val="a3"/>
      </w:pPr>
      <w: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DE42F3" w:rsidRDefault="00DB7AB7">
      <w:pPr>
        <w:pStyle w:val="a3"/>
      </w:pPr>
      <w:r>
        <w:t xml:space="preserve">Среда обеспечивает ребенку с ОВЗ возможность общения, игры и совместной деятельности. Отражает ценность семьи, людей разных поколений, радость общения с семьей. Среда предоставляет ребенку с ОВЗ возможность погружения в культуру России, знакомства с особенностями региональной культурной традиции. </w:t>
      </w:r>
    </w:p>
    <w:p w:rsidR="00DE42F3" w:rsidRDefault="00DB7AB7">
      <w:pPr>
        <w:pStyle w:val="a3"/>
      </w:pPr>
      <w:r>
        <w:t>Вся среда дошкольной организации должна быть гармоничной и эстетически привлекательной.</w:t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3.1. Материально-технические условия: оснащение кабинета и документационное обеспечение</w:t>
      </w:r>
    </w:p>
    <w:p w:rsidR="00DE42F3" w:rsidRDefault="00DB7AB7">
      <w:pPr>
        <w:pStyle w:val="a3"/>
      </w:pPr>
      <w:r>
        <w:t>Кабинет специалиста имеет зональную структуру. В нем можно выделить несколько основных зон:</w:t>
      </w:r>
    </w:p>
    <w:p w:rsidR="00DE42F3" w:rsidRDefault="00DB7AB7">
      <w:pPr>
        <w:pStyle w:val="a3"/>
        <w:numPr>
          <w:ilvl w:val="0"/>
          <w:numId w:val="33"/>
        </w:numPr>
      </w:pPr>
      <w:r>
        <w:t>Зона методического, дидактического и игрового сопровождения.</w:t>
      </w:r>
    </w:p>
    <w:p w:rsidR="00DE42F3" w:rsidRDefault="00DB7AB7">
      <w:pPr>
        <w:pStyle w:val="a3"/>
        <w:numPr>
          <w:ilvl w:val="0"/>
          <w:numId w:val="33"/>
        </w:numPr>
      </w:pPr>
      <w:r>
        <w:t>Информационная зона для педагогов и родителей.</w:t>
      </w:r>
    </w:p>
    <w:p w:rsidR="00DE42F3" w:rsidRDefault="00DB7AB7">
      <w:pPr>
        <w:pStyle w:val="a3"/>
        <w:numPr>
          <w:ilvl w:val="0"/>
          <w:numId w:val="33"/>
        </w:numPr>
      </w:pPr>
      <w:r>
        <w:t>Зона индивидуальной коррекции речи и психического развития.</w:t>
      </w:r>
    </w:p>
    <w:p w:rsidR="00DE42F3" w:rsidRDefault="00DB7AB7">
      <w:pPr>
        <w:pStyle w:val="a3"/>
        <w:numPr>
          <w:ilvl w:val="0"/>
          <w:numId w:val="33"/>
        </w:numPr>
      </w:pPr>
      <w:r>
        <w:t>Зона подгрупповых занятий.</w:t>
      </w:r>
    </w:p>
    <w:p w:rsidR="00DE42F3" w:rsidRDefault="00DB7AB7">
      <w:pPr>
        <w:pStyle w:val="a3"/>
      </w:pPr>
      <w:r>
        <w:t>С точки зрения оснащения кабинета и организации рабочего места специалиста в нем содержатся: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1. Документы.</w:t>
      </w:r>
    </w:p>
    <w:p w:rsidR="00DE42F3" w:rsidRDefault="00DB7AB7">
      <w:pPr>
        <w:pStyle w:val="a3"/>
        <w:numPr>
          <w:ilvl w:val="0"/>
          <w:numId w:val="34"/>
        </w:numPr>
      </w:pPr>
      <w:r>
        <w:t>Инструктивно-нормативные документы (законы, постановления, положения, концепции).</w:t>
      </w:r>
    </w:p>
    <w:p w:rsidR="00DE42F3" w:rsidRDefault="00DB7AB7">
      <w:pPr>
        <w:pStyle w:val="a3"/>
        <w:numPr>
          <w:ilvl w:val="0"/>
          <w:numId w:val="34"/>
        </w:numPr>
      </w:pPr>
      <w:r>
        <w:t>Программы и материалы, дополняющие программы.</w:t>
      </w:r>
    </w:p>
    <w:p w:rsidR="00DE42F3" w:rsidRDefault="00DB7AB7">
      <w:pPr>
        <w:pStyle w:val="a3"/>
        <w:numPr>
          <w:ilvl w:val="0"/>
          <w:numId w:val="34"/>
        </w:numPr>
      </w:pPr>
      <w:r>
        <w:t>Документация учителя-логопеда образовательной организации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lastRenderedPageBreak/>
        <w:t>Журнал учета посещаемости коррекционно-развивающих занятий детьми.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Журнал психолого-педагогического (речевого) обследования детей, посещающих дошкольное образовательное учреждение (с 3 до 7 лет).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Речевая карта на каждого ребенка.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Годовой план работы учителя-логопеда (учителя-дефектолога) ДОУ.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Рабочая программа учителя-логопеда (учителя-дефектолога) ДОУ.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Тетради-дневники для методических рекомендаций родителям по организации занятий с детьми в домашних условиях.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Регламент коррекционно-развивающей НОД, заверенный заведующим дошкольным образовательным учреждением.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Циклограмма работы учителя-логопеда, утвержденная руководителем дошкольного образовательного учреждения, согласованная с администрацией учреждения.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Картотека с перечислением оборудования, учебных и наглядных пособий, находящихся в логопедическом кабинете.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Копии отчетов об эффективности коррекционной (логопедической) работы за учебный год (не менее чем за последние три года).</w:t>
      </w:r>
    </w:p>
    <w:p w:rsidR="00DE42F3" w:rsidRDefault="00DB7AB7">
      <w:pPr>
        <w:pStyle w:val="a3"/>
        <w:numPr>
          <w:ilvl w:val="1"/>
          <w:numId w:val="34"/>
        </w:numPr>
        <w:ind w:left="1095"/>
      </w:pPr>
      <w:r>
        <w:t>Ежедневное планирование работы учителя-логопеда (учителя-дефектолога) (планирование индивидуальной работы).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3.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4. Методический раздел.</w:t>
      </w:r>
    </w:p>
    <w:p w:rsidR="00DE42F3" w:rsidRDefault="00DB7AB7">
      <w:pPr>
        <w:pStyle w:val="a3"/>
        <w:numPr>
          <w:ilvl w:val="0"/>
          <w:numId w:val="35"/>
        </w:numPr>
        <w:ind w:left="375"/>
      </w:pPr>
      <w:r>
        <w:t>Взаимосвязь с ПМПК.</w:t>
      </w:r>
    </w:p>
    <w:p w:rsidR="00DE42F3" w:rsidRDefault="00DB7AB7">
      <w:pPr>
        <w:pStyle w:val="a3"/>
        <w:numPr>
          <w:ilvl w:val="0"/>
          <w:numId w:val="35"/>
        </w:numPr>
        <w:ind w:left="375"/>
      </w:pPr>
      <w:r>
        <w:t>«Копилка учителя-дефектолога (логопеда)»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DE42F3" w:rsidRDefault="00DB7AB7">
      <w:pPr>
        <w:pStyle w:val="a3"/>
        <w:numPr>
          <w:ilvl w:val="0"/>
          <w:numId w:val="35"/>
        </w:numPr>
        <w:ind w:left="375"/>
      </w:pPr>
      <w:r>
        <w:t>Материал из опыта работы учителей-дефектологов, учителей-логопедов ДОУ и т.д.</w:t>
      </w:r>
    </w:p>
    <w:p w:rsidR="00DE42F3" w:rsidRDefault="00DB7AB7">
      <w:pPr>
        <w:pStyle w:val="a3"/>
        <w:numPr>
          <w:ilvl w:val="0"/>
          <w:numId w:val="35"/>
        </w:numPr>
        <w:ind w:left="375"/>
      </w:pPr>
      <w:r>
        <w:t>Методическая литература - библиотека.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5. Наглядно-дидактический материал.</w:t>
      </w:r>
    </w:p>
    <w:p w:rsidR="00DE42F3" w:rsidRDefault="00DB7AB7">
      <w:pPr>
        <w:pStyle w:val="4"/>
        <w:divId w:val="28117346"/>
        <w:rPr>
          <w:rFonts w:eastAsia="Times New Roman"/>
        </w:rPr>
      </w:pPr>
      <w:r>
        <w:rPr>
          <w:rFonts w:eastAsia="Times New Roman"/>
        </w:rPr>
        <w:t>Дидактические материалы для обследования и коррекционной работы:</w:t>
      </w:r>
    </w:p>
    <w:p w:rsidR="00DE42F3" w:rsidRDefault="00DB7AB7">
      <w:pPr>
        <w:pStyle w:val="a3"/>
        <w:numPr>
          <w:ilvl w:val="0"/>
          <w:numId w:val="36"/>
        </w:numPr>
        <w:divId w:val="28117346"/>
      </w:pPr>
      <w:r>
        <w:t>альбомы для обследования и коррекции звукопроизношения, слоговой структуры слов;</w:t>
      </w:r>
    </w:p>
    <w:p w:rsidR="00DE42F3" w:rsidRDefault="00DB7AB7">
      <w:pPr>
        <w:pStyle w:val="a3"/>
        <w:numPr>
          <w:ilvl w:val="0"/>
          <w:numId w:val="36"/>
        </w:numPr>
        <w:divId w:val="28117346"/>
      </w:pPr>
      <w:r>
        <w:t>наборы наглядно-графической символики (по темам: звуки, предлоги, схемы для звуко-слогового анализа и синтеза, схемы для составления предложений, рассказов, словообразовательные схемы и уравнения и т.п.);</w:t>
      </w:r>
    </w:p>
    <w:p w:rsidR="00DE42F3" w:rsidRDefault="00DB7AB7">
      <w:pPr>
        <w:pStyle w:val="a3"/>
        <w:numPr>
          <w:ilvl w:val="0"/>
          <w:numId w:val="36"/>
        </w:numPr>
        <w:divId w:val="28117346"/>
      </w:pPr>
      <w:r>
        <w:t xml:space="preserve">дидактические пособия по развитию словарного запаса: обобщающие понятия (посуда, овощи-фрукты, дикие и домашние животные, транспорт, детеныши </w:t>
      </w:r>
      <w:r>
        <w:lastRenderedPageBreak/>
        <w:t>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</w:p>
    <w:p w:rsidR="00DE42F3" w:rsidRDefault="00DB7AB7">
      <w:pPr>
        <w:pStyle w:val="a3"/>
        <w:numPr>
          <w:ilvl w:val="0"/>
          <w:numId w:val="36"/>
        </w:numPr>
        <w:divId w:val="28117346"/>
      </w:pPr>
      <w:r>
        <w:t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DE42F3" w:rsidRDefault="00DB7AB7">
      <w:pPr>
        <w:pStyle w:val="a3"/>
        <w:numPr>
          <w:ilvl w:val="0"/>
          <w:numId w:val="36"/>
        </w:numPr>
        <w:divId w:val="28117346"/>
      </w:pPr>
      <w:r>
        <w:t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потешки, поговорки, скороговорки (в зависимости от возраста и уровня речевого развития детей) и т.п.;</w:t>
      </w:r>
    </w:p>
    <w:p w:rsidR="00DE42F3" w:rsidRDefault="00DB7AB7">
      <w:pPr>
        <w:pStyle w:val="a3"/>
        <w:numPr>
          <w:ilvl w:val="0"/>
          <w:numId w:val="36"/>
        </w:numPr>
        <w:divId w:val="28117346"/>
      </w:pPr>
      <w:r>
        <w:t>дидактические пособия по развитию оптико-пространственных ориентировок: листы бумаги, плоскостные и объемные геометрические формы, настенные и настольные панно, модули, лабиринты и т.п.;</w:t>
      </w:r>
    </w:p>
    <w:p w:rsidR="00DE42F3" w:rsidRDefault="00DB7AB7">
      <w:pPr>
        <w:pStyle w:val="a3"/>
        <w:numPr>
          <w:ilvl w:val="0"/>
          <w:numId w:val="36"/>
        </w:numPr>
        <w:divId w:val="28117346"/>
      </w:pPr>
      <w:r>
        <w:t>дидактические пособия по развитию моторно-графических навыков: наборы для развития чувствительности и подвижности рук, настенные и настольные панно и модули, конструкторы, ручки, карандаши, фломастеры, глина, пластилин и т.п.;</w:t>
      </w:r>
    </w:p>
    <w:p w:rsidR="00DE42F3" w:rsidRDefault="00DB7AB7">
      <w:pPr>
        <w:pStyle w:val="a3"/>
        <w:numPr>
          <w:ilvl w:val="0"/>
          <w:numId w:val="36"/>
        </w:numPr>
        <w:divId w:val="28117346"/>
      </w:pPr>
      <w:r>
        <w:t>дидактические пособия по обучению элементам грамоты, разрезная азбука букв, схемы слов, контурные, силуэтные, объемные и др. изображения букв, изображения букв со смешанными или отсутствующими графическими элементами, рабочие тетради;</w:t>
      </w:r>
    </w:p>
    <w:p w:rsidR="00DE42F3" w:rsidRDefault="00DB7AB7">
      <w:pPr>
        <w:pStyle w:val="4"/>
        <w:divId w:val="28117346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слуховых функций</w:t>
      </w:r>
    </w:p>
    <w:p w:rsidR="00DE42F3" w:rsidRDefault="00DB7AB7">
      <w:pPr>
        <w:pStyle w:val="a3"/>
        <w:divId w:val="28117346"/>
      </w:pPr>
      <w: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</w:p>
    <w:p w:rsidR="00DE42F3" w:rsidRDefault="00DB7AB7">
      <w:pPr>
        <w:pStyle w:val="4"/>
        <w:divId w:val="28117346"/>
        <w:rPr>
          <w:rFonts w:eastAsia="Times New Roman"/>
        </w:rPr>
      </w:pPr>
      <w:r>
        <w:rPr>
          <w:rFonts w:eastAsia="Times New Roman"/>
        </w:rPr>
        <w:t>Пособия для обследования и развития интеллекта</w:t>
      </w:r>
    </w:p>
    <w:p w:rsidR="00DE42F3" w:rsidRDefault="00DB7AB7">
      <w:pPr>
        <w:pStyle w:val="a3"/>
        <w:divId w:val="28117346"/>
      </w:pPr>
      <w: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картинок, альбом с заданиями на определение уровня логического мышления.</w:t>
      </w:r>
    </w:p>
    <w:p w:rsidR="00DE42F3" w:rsidRDefault="00DB7AB7">
      <w:pPr>
        <w:pStyle w:val="4"/>
        <w:divId w:val="28117346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DE42F3" w:rsidRDefault="00DB7AB7">
      <w:pPr>
        <w:pStyle w:val="a3"/>
        <w:numPr>
          <w:ilvl w:val="0"/>
          <w:numId w:val="37"/>
        </w:numPr>
        <w:divId w:val="28117346"/>
      </w:pPr>
      <w:r>
        <w:t>Разрезная азбука.</w:t>
      </w:r>
    </w:p>
    <w:p w:rsidR="00DE42F3" w:rsidRDefault="00DB7AB7">
      <w:pPr>
        <w:pStyle w:val="a3"/>
        <w:numPr>
          <w:ilvl w:val="0"/>
          <w:numId w:val="37"/>
        </w:numPr>
        <w:divId w:val="28117346"/>
      </w:pPr>
      <w:r>
        <w:t>Символы звуков, схемы для анализа и синтеза слогов, слов.</w:t>
      </w:r>
    </w:p>
    <w:p w:rsidR="00DE42F3" w:rsidRDefault="00DB7AB7">
      <w:pPr>
        <w:pStyle w:val="a3"/>
        <w:numPr>
          <w:ilvl w:val="0"/>
          <w:numId w:val="37"/>
        </w:numPr>
        <w:divId w:val="28117346"/>
      </w:pPr>
      <w:r>
        <w:t>Символы для составления картинно-графической схемы предложений.</w:t>
      </w:r>
    </w:p>
    <w:p w:rsidR="00DE42F3" w:rsidRDefault="00DB7AB7">
      <w:pPr>
        <w:pStyle w:val="a3"/>
        <w:numPr>
          <w:ilvl w:val="0"/>
          <w:numId w:val="37"/>
        </w:numPr>
        <w:divId w:val="28117346"/>
      </w:pPr>
      <w:r>
        <w:t>Символы простых и сложных предлогов.</w:t>
      </w:r>
    </w:p>
    <w:p w:rsidR="00DE42F3" w:rsidRDefault="00DB7AB7">
      <w:pPr>
        <w:pStyle w:val="a3"/>
        <w:numPr>
          <w:ilvl w:val="0"/>
          <w:numId w:val="37"/>
        </w:numPr>
        <w:divId w:val="28117346"/>
      </w:pPr>
      <w:r>
        <w:lastRenderedPageBreak/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</w:p>
    <w:p w:rsidR="00DE42F3" w:rsidRDefault="00DB7AB7">
      <w:pPr>
        <w:pStyle w:val="a3"/>
        <w:numPr>
          <w:ilvl w:val="0"/>
          <w:numId w:val="37"/>
        </w:numPr>
        <w:divId w:val="28117346"/>
      </w:pPr>
      <w:r>
        <w:t>Карточки с перевернутыми буквами, схемами слов разной сложности.</w:t>
      </w:r>
    </w:p>
    <w:p w:rsidR="00DE42F3" w:rsidRDefault="00DB7AB7">
      <w:pPr>
        <w:pStyle w:val="a3"/>
        <w:numPr>
          <w:ilvl w:val="0"/>
          <w:numId w:val="37"/>
        </w:numPr>
        <w:divId w:val="28117346"/>
      </w:pPr>
      <w:r>
        <w:t>Дидактические игры в соответствии с разделами коррекционно-развивающей работы с детьми с ТНР.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6. Оборудование.</w:t>
      </w:r>
    </w:p>
    <w:p w:rsidR="00DE42F3" w:rsidRDefault="00DB7AB7">
      <w:pPr>
        <w:pStyle w:val="a3"/>
        <w:numPr>
          <w:ilvl w:val="0"/>
          <w:numId w:val="38"/>
        </w:numPr>
        <w:ind w:left="375"/>
        <w:divId w:val="37557513"/>
      </w:pPr>
      <w:r>
        <w:t>Технические средства (магнитофон, фильмоскоп, проигрыватель и т.д.), экран для демонстрации диафильмов и диапозитивов.</w:t>
      </w:r>
    </w:p>
    <w:p w:rsidR="00DE42F3" w:rsidRDefault="00DB7AB7">
      <w:pPr>
        <w:pStyle w:val="a3"/>
        <w:numPr>
          <w:ilvl w:val="0"/>
          <w:numId w:val="38"/>
        </w:numPr>
        <w:ind w:left="375"/>
        <w:divId w:val="37557513"/>
      </w:pPr>
      <w:r>
        <w:t>Измерительные приборы (секундомер, метроном, песочные часы).</w:t>
      </w:r>
    </w:p>
    <w:p w:rsidR="00DE42F3" w:rsidRDefault="00DB7AB7">
      <w:pPr>
        <w:pStyle w:val="a3"/>
        <w:numPr>
          <w:ilvl w:val="0"/>
          <w:numId w:val="38"/>
        </w:numPr>
        <w:ind w:left="375"/>
        <w:divId w:val="37557513"/>
      </w:pPr>
      <w:r>
        <w:t>Зонды логопедические для постановки звуков, а также вспомогательные средства для исправления звукопроизношения (шпатели, резиновые соски-пустышки, пластинки для миогимнастики и т.д.), средства для санитарной обработки инструментов: емкость средняя или малая, спиртовой раствор, ватные диски (вата), ватные палочки, салфетки, марля и т.п.</w:t>
      </w:r>
    </w:p>
    <w:p w:rsidR="00DE42F3" w:rsidRDefault="00DB7AB7">
      <w:pPr>
        <w:pStyle w:val="a3"/>
        <w:numPr>
          <w:ilvl w:val="0"/>
          <w:numId w:val="38"/>
        </w:numPr>
        <w:ind w:left="375"/>
        <w:divId w:val="37557513"/>
      </w:pPr>
      <w:r>
        <w:t>Фланелеграф или наборное полотно.</w:t>
      </w:r>
    </w:p>
    <w:p w:rsidR="00DE42F3" w:rsidRDefault="00DB7AB7">
      <w:pPr>
        <w:pStyle w:val="a3"/>
        <w:numPr>
          <w:ilvl w:val="0"/>
          <w:numId w:val="38"/>
        </w:numPr>
        <w:ind w:left="375"/>
        <w:divId w:val="37557513"/>
      </w:pPr>
      <w:r>
        <w:t>Шумовые, музыкальные инструменты для развития слухового восприятия.</w:t>
      </w:r>
    </w:p>
    <w:p w:rsidR="00DE42F3" w:rsidRDefault="00DB7AB7">
      <w:pPr>
        <w:pStyle w:val="a3"/>
        <w:numPr>
          <w:ilvl w:val="0"/>
          <w:numId w:val="38"/>
        </w:numPr>
        <w:ind w:left="375"/>
        <w:divId w:val="37557513"/>
      </w:pPr>
      <w:r>
        <w:t>Дыхательные тренажеры, игрушки, пособия для развития дыхания.</w:t>
      </w:r>
    </w:p>
    <w:p w:rsidR="00DE42F3" w:rsidRDefault="00DB7AB7">
      <w:pPr>
        <w:pStyle w:val="3"/>
        <w:divId w:val="195898660"/>
        <w:rPr>
          <w:rFonts w:eastAsia="Times New Roman"/>
        </w:rPr>
      </w:pPr>
      <w:r>
        <w:rPr>
          <w:rFonts w:eastAsia="Times New Roman"/>
        </w:rPr>
        <w:t>7. Мебель.</w:t>
      </w:r>
    </w:p>
    <w:p w:rsidR="00DE42F3" w:rsidRDefault="00DB7AB7">
      <w:pPr>
        <w:pStyle w:val="a3"/>
        <w:numPr>
          <w:ilvl w:val="0"/>
          <w:numId w:val="39"/>
        </w:numPr>
        <w:ind w:left="375"/>
        <w:divId w:val="724598711"/>
      </w:pPr>
      <w:r>
        <w:t>Парты – столы и стулья в количестве, достаточном для подгруппы детей.</w:t>
      </w:r>
    </w:p>
    <w:p w:rsidR="00DE42F3" w:rsidRDefault="00DB7AB7">
      <w:pPr>
        <w:pStyle w:val="a3"/>
        <w:numPr>
          <w:ilvl w:val="0"/>
          <w:numId w:val="39"/>
        </w:numPr>
        <w:ind w:left="375"/>
        <w:divId w:val="724598711"/>
      </w:pPr>
      <w:r>
        <w:t>Классная доска, расположенная на уровне роста детей.</w:t>
      </w:r>
    </w:p>
    <w:p w:rsidR="00DE42F3" w:rsidRDefault="00DB7AB7">
      <w:pPr>
        <w:pStyle w:val="a3"/>
        <w:numPr>
          <w:ilvl w:val="0"/>
          <w:numId w:val="39"/>
        </w:numPr>
        <w:ind w:left="375"/>
        <w:divId w:val="724598711"/>
      </w:pPr>
      <w:r>
        <w:t>Шкафы, стеллажи или полки в достаточном количестве для наглядных пособий, дидактических игр и методической литературы.</w:t>
      </w:r>
    </w:p>
    <w:p w:rsidR="00DE42F3" w:rsidRDefault="00DB7AB7">
      <w:pPr>
        <w:pStyle w:val="a3"/>
        <w:numPr>
          <w:ilvl w:val="0"/>
          <w:numId w:val="39"/>
        </w:numPr>
        <w:ind w:left="375"/>
        <w:divId w:val="724598711"/>
      </w:pPr>
      <w:r>
        <w:t>Настенное зеркало 50x100 см для индивидуальной работы над звукопроизношением, около окна (или с дополнительным освещением) (включая индивидуальные маленькие и средние зеркала по количеству детей).</w:t>
      </w:r>
    </w:p>
    <w:p w:rsidR="00DE42F3" w:rsidRDefault="00DB7AB7">
      <w:pPr>
        <w:pStyle w:val="a3"/>
        <w:numPr>
          <w:ilvl w:val="0"/>
          <w:numId w:val="39"/>
        </w:numPr>
        <w:ind w:left="375"/>
        <w:divId w:val="724598711"/>
      </w:pPr>
      <w:r>
        <w:t>Стол возле настенного зеркала для индивидуальной работы с ребенком и несколько стульев.</w:t>
      </w:r>
    </w:p>
    <w:p w:rsidR="00DE42F3" w:rsidRDefault="00DB7AB7">
      <w:pPr>
        <w:pStyle w:val="a3"/>
        <w:numPr>
          <w:ilvl w:val="0"/>
          <w:numId w:val="39"/>
        </w:numPr>
        <w:ind w:left="375"/>
        <w:divId w:val="724598711"/>
      </w:pPr>
      <w:r>
        <w:t>Настенные часы.</w:t>
      </w:r>
    </w:p>
    <w:p w:rsidR="00DE42F3" w:rsidRDefault="00DB7AB7">
      <w:pPr>
        <w:pStyle w:val="a3"/>
      </w:pPr>
      <w:r>
        <w:t>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образования», принятыми Министерством просвещения РФ 26 декабря 2022 года, описание кабинета специалиста может быть оформлено в виде таблиц.</w:t>
      </w:r>
    </w:p>
    <w:p w:rsidR="00DE42F3" w:rsidRDefault="00DB7AB7">
      <w:pPr>
        <w:pStyle w:val="4"/>
        <w:divId w:val="1433474325"/>
        <w:rPr>
          <w:rFonts w:eastAsia="Times New Roman"/>
        </w:rPr>
      </w:pPr>
      <w:r>
        <w:rPr>
          <w:rFonts w:eastAsia="Times New Roman"/>
        </w:rPr>
        <w:t>Рабочее место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DE42F3">
        <w:trPr>
          <w:divId w:val="143347432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Емкости для приготовления и хранения дезинфицирующих средств для обработки логопедического инструментария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Интерактивная панель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Картотека на имеющиеся пособия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Компьютер педагога с периферией/Ноутбук (лицензионное программное обеспечение, программное обеспечение)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Кресло педагога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Многофункциональное устройство/принтер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Полотенце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Раковина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Стул взрослый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</w:tbl>
    <w:p w:rsidR="00DE42F3" w:rsidRDefault="00DB7AB7">
      <w:pPr>
        <w:pStyle w:val="4"/>
        <w:divId w:val="1433474325"/>
        <w:rPr>
          <w:rFonts w:eastAsia="Times New Roman"/>
        </w:rPr>
      </w:pPr>
      <w:r>
        <w:rPr>
          <w:rFonts w:eastAsia="Times New Roman"/>
        </w:rPr>
        <w:t>Специализированная мебель и системы хранения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DE42F3">
        <w:trPr>
          <w:divId w:val="143347432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Доска магнитно-маркерная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Доска пробковая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Интерактивная песочница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Интерактивное зеркало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Настенное зеркало (не менее 1,5-0,5 м), с дополнительным освещением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Система хранения расходного материала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Стеллажи для хранения пособий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Стол модульный, регулируемый по высоте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Стул, регулируемый по высоте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</w:tbl>
    <w:p w:rsidR="00DE42F3" w:rsidRDefault="00DB7AB7">
      <w:pPr>
        <w:pStyle w:val="4"/>
        <w:divId w:val="1433474325"/>
        <w:rPr>
          <w:rFonts w:eastAsia="Times New Roman"/>
        </w:rPr>
      </w:pPr>
      <w:r>
        <w:rPr>
          <w:rFonts w:eastAsia="Times New Roman"/>
        </w:rPr>
        <w:t>Оснащение кабинета и оборудование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7529"/>
        <w:gridCol w:w="1373"/>
      </w:tblGrid>
      <w:tr w:rsidR="00DE42F3">
        <w:trPr>
          <w:divId w:val="143347432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Азбука в картинках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Бактерицидный облучатель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Бесконтактный детский термометр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Воздушное лото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Зеркало для индивидуальной работы (9х12)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Зеркало для обследования ротовой полости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Игрушка-вкладыш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Коврик для тактильно-кинестетической стимуляции пальцев рук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 детских книг для разных возрастов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 звучащих игрушек и игровых пособий, воспроизводящих звуки окружающего мира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 игрушек для привлечения слухового внимания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 игрушек на координацию движений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 карточек – картинки с изображением эмоций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 карточек для проведения артикулярной гимнастики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Комплект карточек на исключение 4-го лишнего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 кубиков со словами, слогами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 мелких игрушек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Комплект методических материалов для работы логопеда в детском саду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Комплект настольных наборов для развития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Набор для завинчивания элементов разных форм, размеров и цветов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Набор кубиков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Набор логопедических зондов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Набор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Набор пазлов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Набор пальчиковых кукол по сказкам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Набор парных картинок на соотнесение (сравнение)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Найди отличия, ошибки (смысловые)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Набор пирамидок разной степени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Набор предметных картинок для деления слов на слоги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Набор таблиц и карточек с предметными и условносхематическими изображениями для классификации по 2-3 признакам одновременно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Настольные игры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Перчаточные куклы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Песочные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Разрезные сюжетные картинки (2-4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Разрезные сюжетные картинки (6-8 частей)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Разрезные сюжетные картинки (8-16 частей), разделенные прямыми и изогнутыми линиями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Секундомер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Серии картинок (до 6–9) для установления последовательности событий (сказочные и реалистические истории, юмористические ситуации)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Серии картинок: времена года (пейзажи, жизнь животных, характерные виды работ и отдыха людей)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Схемы для анализа предложений,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Счетный материал,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Таймер механический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Устройство для развития речевого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Устройство для развития фонематического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Фигурки домашних животных с реалистичными изображением и пропорциями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Шнуровка различного уровня сложности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Шпатели металлические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Юла большая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433474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Юла малая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3.2. Интерактивное сопровождение коррекционно-развивающей среды</w:t>
      </w:r>
    </w:p>
    <w:p w:rsidR="00DE42F3" w:rsidRDefault="00DB7AB7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В ходе коррекционно-развивающего процесса используются специализированные компьютерные программы:</w:t>
      </w:r>
    </w:p>
    <w:p w:rsidR="00DE42F3" w:rsidRDefault="00DB7AB7">
      <w:pPr>
        <w:pStyle w:val="a3"/>
        <w:numPr>
          <w:ilvl w:val="0"/>
          <w:numId w:val="40"/>
        </w:numPr>
      </w:pPr>
      <w:r>
        <w:t>Компьютерный логопедический тренажер «Дэльфа -142».</w:t>
      </w:r>
    </w:p>
    <w:p w:rsidR="00DE42F3" w:rsidRDefault="00DB7AB7">
      <w:pPr>
        <w:pStyle w:val="a3"/>
        <w:numPr>
          <w:ilvl w:val="0"/>
          <w:numId w:val="40"/>
        </w:numPr>
      </w:pPr>
      <w:r>
        <w:t>Комплекс интерактивных компьютерных игр и упражнений по развитию и коррекции внимания, восприятия, памяти, мышления (с электронной подпиской на портале Мерсибо).</w:t>
      </w:r>
    </w:p>
    <w:p w:rsidR="00DE42F3" w:rsidRDefault="00DB7AB7">
      <w:pPr>
        <w:pStyle w:val="a3"/>
        <w:numPr>
          <w:ilvl w:val="0"/>
          <w:numId w:val="40"/>
        </w:numPr>
      </w:pPr>
      <w:r>
        <w:t>Игры для тигры, Антошка</w:t>
      </w:r>
    </w:p>
    <w:p w:rsidR="00DE42F3" w:rsidRDefault="00DB7AB7">
      <w:pPr>
        <w:pStyle w:val="a3"/>
        <w:divId w:val="681709307"/>
      </w:pPr>
      <w:r>
        <w:t>Коррекционные задачи соотносятся с комплексами компьютерных игр и упражнений.</w:t>
      </w:r>
    </w:p>
    <w:p w:rsidR="00DE42F3" w:rsidRDefault="00DB7AB7">
      <w:pPr>
        <w:pStyle w:val="3"/>
        <w:divId w:val="681709307"/>
        <w:rPr>
          <w:rFonts w:eastAsia="Times New Roman"/>
        </w:rPr>
      </w:pPr>
      <w:r>
        <w:rPr>
          <w:rFonts w:eastAsia="Times New Roman"/>
        </w:rPr>
        <w:t>Особенности проектирования интерактивной образовательной среды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8"/>
        <w:gridCol w:w="2532"/>
      </w:tblGrid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Образовательные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Старший дошкольный возраст (5-7 лет)</w:t>
            </w:r>
          </w:p>
        </w:tc>
      </w:tr>
      <w:tr w:rsidR="00DE42F3">
        <w:trPr>
          <w:divId w:val="68170930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Эхо в горах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Рабочий инструмент</w:t>
            </w:r>
          </w:p>
          <w:p w:rsidR="00DE42F3" w:rsidRDefault="00DB7AB7">
            <w:pPr>
              <w:pStyle w:val="a3"/>
            </w:pPr>
            <w:r>
              <w:t>Фея</w:t>
            </w:r>
          </w:p>
          <w:p w:rsidR="00DE42F3" w:rsidRDefault="00DB7AB7">
            <w:pPr>
              <w:pStyle w:val="a3"/>
            </w:pPr>
            <w:r>
              <w:t>Снеговик-слоговик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Произносит простые по артикуляции звуки, легко воспроизводит звуко-слоговую структуру двух-трехсложных слов, состоящих из </w:t>
            </w:r>
            <w:r>
              <w:lastRenderedPageBreak/>
              <w:t>открытых, закрытых слогов, с ударением на гласном звуке.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 xml:space="preserve">Артикуляционная </w:t>
            </w:r>
            <w:r>
              <w:lastRenderedPageBreak/>
              <w:t>гимнастика</w:t>
            </w:r>
          </w:p>
          <w:p w:rsidR="00DE42F3" w:rsidRDefault="00DB7AB7">
            <w:pPr>
              <w:pStyle w:val="a3"/>
            </w:pPr>
            <w:r>
              <w:t>Болтушки-хохотушки</w:t>
            </w:r>
          </w:p>
          <w:p w:rsidR="00DE42F3" w:rsidRDefault="00DB7AB7">
            <w:pPr>
              <w:pStyle w:val="a3"/>
            </w:pPr>
            <w:r>
              <w:t>Лишний слог</w:t>
            </w:r>
          </w:p>
          <w:p w:rsidR="00DE42F3" w:rsidRDefault="00DB7AB7">
            <w:pPr>
              <w:pStyle w:val="a3"/>
            </w:pPr>
            <w:r>
              <w:t>Какэточитать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Корзинка для бабушки</w:t>
            </w:r>
          </w:p>
          <w:p w:rsidR="00DE42F3" w:rsidRDefault="00DB7AB7">
            <w:pPr>
              <w:pStyle w:val="a3"/>
            </w:pPr>
            <w:r>
              <w:t>Твоё ТВ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Называет действия, предметы, изображенные на картинке, персонажей сказок.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Сыщик идёт по следу - 1</w:t>
            </w:r>
          </w:p>
          <w:p w:rsidR="00DE42F3" w:rsidRDefault="00DB7AB7">
            <w:pPr>
              <w:pStyle w:val="a3"/>
            </w:pPr>
            <w:r>
              <w:t>Приключения Буратино - 1</w:t>
            </w:r>
          </w:p>
        </w:tc>
      </w:tr>
      <w:tr w:rsidR="00DE42F3">
        <w:trPr>
          <w:divId w:val="68170930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Понимает многие грамматические формы слов (косвенные падежи существительных, простые предложные конструкции, некоторые приставочные глаголы).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Удар-гол</w:t>
            </w:r>
          </w:p>
          <w:p w:rsidR="00DE42F3" w:rsidRDefault="00DB7AB7">
            <w:pPr>
              <w:pStyle w:val="a3"/>
            </w:pPr>
            <w:r>
              <w:t>Сказочная ошибка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Понимает и выполняет словесную инструкцию взрослого из нескольких звеньев.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Бюро находок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Бабушкины запасы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Повторяет двустишья и простые потешки.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Азбука для мальчиков</w:t>
            </w:r>
          </w:p>
          <w:p w:rsidR="00DE42F3" w:rsidRDefault="00DB7AB7">
            <w:pPr>
              <w:pStyle w:val="a3"/>
            </w:pPr>
            <w:r>
              <w:t>Мечта поэта</w:t>
            </w:r>
          </w:p>
        </w:tc>
      </w:tr>
      <w:tr w:rsidR="00DE42F3">
        <w:trPr>
          <w:divId w:val="68170930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гостях у сказки</w:t>
            </w:r>
          </w:p>
          <w:p w:rsidR="00DE42F3" w:rsidRDefault="00DB7AB7">
            <w:pPr>
              <w:pStyle w:val="a3"/>
            </w:pPr>
            <w:r>
              <w:t>Танцы с папуасами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Бабушкины запасы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Отражает в речи элементарные сведения о мире людей, природе, об окружающих предметах.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Бюро находок</w:t>
            </w:r>
          </w:p>
          <w:p w:rsidR="00DE42F3" w:rsidRDefault="00DB7AB7">
            <w:pPr>
              <w:pStyle w:val="a3"/>
            </w:pPr>
            <w:r>
              <w:t>Прогулки с привидениями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Демонстрирует навыки фонематического восприятия.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Птенцы в беде</w:t>
            </w:r>
          </w:p>
          <w:p w:rsidR="00DE42F3" w:rsidRDefault="00DB7AB7">
            <w:pPr>
              <w:pStyle w:val="a3"/>
            </w:pPr>
            <w:r>
              <w:t>Попугай</w:t>
            </w:r>
          </w:p>
          <w:p w:rsidR="00DE42F3" w:rsidRDefault="00DB7AB7">
            <w:pPr>
              <w:pStyle w:val="a3"/>
            </w:pPr>
            <w:r>
              <w:t>Аленький цветочек</w:t>
            </w:r>
          </w:p>
          <w:p w:rsidR="00DE42F3" w:rsidRDefault="00DB7AB7">
            <w:pPr>
              <w:pStyle w:val="a3"/>
            </w:pPr>
            <w:r>
              <w:lastRenderedPageBreak/>
              <w:t>Весёлые рыбаки!</w:t>
            </w:r>
          </w:p>
        </w:tc>
      </w:tr>
      <w:tr w:rsidR="00DE42F3">
        <w:trPr>
          <w:divId w:val="681709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Демонстрирует навыки слогового и звуко-буквенного анализа.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Срочная почта</w:t>
            </w:r>
          </w:p>
          <w:p w:rsidR="00DE42F3" w:rsidRDefault="00DB7AB7">
            <w:pPr>
              <w:pStyle w:val="a3"/>
            </w:pPr>
            <w:r>
              <w:t>Фигурное катание</w:t>
            </w:r>
          </w:p>
          <w:p w:rsidR="00DE42F3" w:rsidRDefault="00DB7AB7">
            <w:pPr>
              <w:pStyle w:val="a3"/>
            </w:pPr>
            <w:r>
              <w:t>В гостях у Джинна</w:t>
            </w:r>
          </w:p>
          <w:p w:rsidR="00DE42F3" w:rsidRDefault="00DB7AB7">
            <w:pPr>
              <w:pStyle w:val="a3"/>
            </w:pPr>
            <w:r>
              <w:t>Богатый улов</w:t>
            </w:r>
          </w:p>
          <w:p w:rsidR="00DE42F3" w:rsidRDefault="00DB7AB7">
            <w:pPr>
              <w:pStyle w:val="a3"/>
            </w:pPr>
            <w:r>
              <w:t>Все гости к нам</w:t>
            </w: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3.3. Организационные условия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7200"/>
      </w:tblGrid>
      <w:tr w:rsidR="00DE42F3">
        <w:trPr>
          <w:divId w:val="1067992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DE42F3">
        <w:trPr>
          <w:divId w:val="1067992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divId w:val="684985398"/>
            </w:pPr>
            <w:r>
              <w:t>с 09:00 по 13:00</w:t>
            </w:r>
          </w:p>
        </w:tc>
      </w:tr>
      <w:tr w:rsidR="00DE42F3">
        <w:trPr>
          <w:divId w:val="1067992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divId w:val="184710535"/>
            </w:pPr>
            <w:r>
              <w:t>с 09:00 по 13:00</w:t>
            </w:r>
          </w:p>
        </w:tc>
      </w:tr>
      <w:tr w:rsidR="00DE42F3">
        <w:trPr>
          <w:divId w:val="1067992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divId w:val="171452263"/>
            </w:pPr>
            <w:r>
              <w:t>с 09:00 по 13:00</w:t>
            </w:r>
          </w:p>
        </w:tc>
      </w:tr>
      <w:tr w:rsidR="00DE42F3">
        <w:trPr>
          <w:divId w:val="1067992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divId w:val="1951084527"/>
            </w:pPr>
            <w:r>
              <w:t>с 09:00 по 13:00</w:t>
            </w:r>
          </w:p>
        </w:tc>
      </w:tr>
      <w:tr w:rsidR="00DE42F3">
        <w:trPr>
          <w:divId w:val="1067992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divId w:val="467285992"/>
            </w:pPr>
            <w:r>
              <w:t>с 09:00 по 13:00</w:t>
            </w:r>
          </w:p>
        </w:tc>
      </w:tr>
    </w:tbl>
    <w:p w:rsidR="00DE42F3" w:rsidRDefault="00DB7AB7">
      <w:pPr>
        <w:pStyle w:val="a3"/>
      </w:pPr>
      <w:r>
        <w:t>В соответствии с письмом Минобрнауки РФ от 24.09.2009 N 06-1216 "О совершенствовании комплексной многопрофильной психолого-педагогической и медико-социально-правовой помощи обучающимся, воспитанникам», на каждого ребенка с ОВЗ:</w:t>
      </w:r>
    </w:p>
    <w:p w:rsidR="00DE42F3" w:rsidRDefault="00DB7AB7">
      <w:pPr>
        <w:pStyle w:val="a3"/>
        <w:numPr>
          <w:ilvl w:val="0"/>
          <w:numId w:val="41"/>
        </w:numPr>
      </w:pPr>
      <w:r>
        <w:t>в рамках диагностического направления работы может быть выделено 3,5 часа в год : первичное обследование и оценка адаптированности – 2 часа, 1 час на мониторинг индивидуального развития и 0,5 часа – на беседу с родителями для сбора анамнеза;</w:t>
      </w:r>
    </w:p>
    <w:p w:rsidR="00DE42F3" w:rsidRDefault="00DB7AB7">
      <w:pPr>
        <w:pStyle w:val="a3"/>
        <w:numPr>
          <w:ilvl w:val="0"/>
          <w:numId w:val="41"/>
        </w:numPr>
      </w:pPr>
      <w:r>
        <w:t>в рамках коррекционно-развивающего направления работы может быть выделено 25 часов в год на реализацию индивидуальной образовательной программы и 20 часов в неделю на реализацию дошкольной образовательной программы (на группу);</w:t>
      </w:r>
    </w:p>
    <w:p w:rsidR="00DE42F3" w:rsidRDefault="00DB7AB7">
      <w:pPr>
        <w:pStyle w:val="a3"/>
        <w:numPr>
          <w:ilvl w:val="0"/>
          <w:numId w:val="41"/>
        </w:numPr>
      </w:pPr>
      <w:r>
        <w:t>в рамках консультационного и просветительского направления при реализации индивидуальных форм сопровождения родителей предполагают 4 часа в год, в рамках группового – 3,75 часа на дошкольную группу: в целом, 7, 75 часов в год на группу воспитанников с ОВЗ.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7862"/>
      </w:tblGrid>
      <w:tr w:rsidR="00DE42F3">
        <w:trPr>
          <w:divId w:val="13008419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DE42F3">
        <w:trPr>
          <w:divId w:val="13008419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Диагностика психического развития детей.</w:t>
            </w:r>
          </w:p>
          <w:p w:rsidR="00DE42F3" w:rsidRDefault="00DB7AB7">
            <w:pPr>
              <w:pStyle w:val="a3"/>
            </w:pPr>
            <w:r>
              <w:t>Заполнение речевых карт, документации логопедического кабинета</w:t>
            </w:r>
          </w:p>
        </w:tc>
      </w:tr>
      <w:tr w:rsidR="00DE42F3">
        <w:trPr>
          <w:divId w:val="13008419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Фронтальные, подгрупповые, индивидуальные занятия</w:t>
            </w:r>
          </w:p>
          <w:p w:rsidR="00DE42F3" w:rsidRDefault="00DB7AB7">
            <w:pPr>
              <w:pStyle w:val="a3"/>
            </w:pPr>
            <w:r>
              <w:t>По расписанию</w:t>
            </w:r>
          </w:p>
        </w:tc>
      </w:tr>
      <w:tr w:rsidR="00DE42F3">
        <w:trPr>
          <w:divId w:val="13008419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4890"/>
        <w:gridCol w:w="1956"/>
      </w:tblGrid>
      <w:tr w:rsidR="00DE42F3">
        <w:trPr>
          <w:divId w:val="53604773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</w:tr>
      <w:tr w:rsidR="00DE42F3">
        <w:trPr>
          <w:divId w:val="5360477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Подготовка кабинета к новому учебному году.</w:t>
            </w:r>
          </w:p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графика работы.</w:t>
            </w:r>
          </w:p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списка детей, зачисленных в группу.</w:t>
            </w:r>
          </w:p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перспективного плана работы.</w:t>
            </w:r>
          </w:p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расписания коррекционно-развивающих занятий.</w:t>
            </w:r>
          </w:p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Оформление журнала учета проведенных занятий и посещения их детьми.</w:t>
            </w:r>
          </w:p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Подготовка анкет для родителей.</w:t>
            </w:r>
          </w:p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Подготовка и заполнение карт психолого-педагогического обследования детей.</w:t>
            </w:r>
          </w:p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Написание индивидуальных планов.</w:t>
            </w:r>
          </w:p>
          <w:p w:rsidR="00DE42F3" w:rsidRDefault="00DB7AB7">
            <w:pPr>
              <w:pStyle w:val="a3"/>
              <w:numPr>
                <w:ilvl w:val="0"/>
                <w:numId w:val="42"/>
              </w:numPr>
              <w:ind w:left="375"/>
            </w:pPr>
            <w:r>
              <w:t>Оформление тетрадей преемственности с воспитателями.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Сентябрь-октябрь</w:t>
            </w:r>
          </w:p>
        </w:tc>
      </w:tr>
      <w:tr w:rsidR="00DE42F3">
        <w:trPr>
          <w:divId w:val="536047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Апрель-май</w:t>
            </w:r>
          </w:p>
        </w:tc>
      </w:tr>
      <w:tr w:rsidR="00DE42F3">
        <w:trPr>
          <w:divId w:val="5360477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</w:t>
            </w:r>
          </w:p>
        </w:tc>
      </w:tr>
      <w:tr w:rsidR="00DE42F3">
        <w:trPr>
          <w:divId w:val="536047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Психолого-педагогическое наблюдение</w:t>
            </w:r>
          </w:p>
          <w:p w:rsidR="00DE42F3" w:rsidRDefault="00DB7AB7">
            <w:pPr>
              <w:pStyle w:val="a3"/>
            </w:pPr>
            <w: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</w:tr>
      <w:tr w:rsidR="00DE42F3">
        <w:trPr>
          <w:divId w:val="536047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Январь</w:t>
            </w:r>
          </w:p>
        </w:tc>
      </w:tr>
      <w:tr w:rsidR="00DE42F3">
        <w:trPr>
          <w:divId w:val="536047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Коррекционно-педагогическая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Развитие мотивации детей к коррекционно-развивающим занятиям</w:t>
            </w:r>
          </w:p>
          <w:p w:rsidR="00DE42F3" w:rsidRDefault="00DB7AB7">
            <w:pPr>
              <w:pStyle w:val="a3"/>
            </w:pPr>
            <w:r>
              <w:t>Написание и дополнение конспектов занятий</w:t>
            </w:r>
          </w:p>
          <w:p w:rsidR="00DE42F3" w:rsidRDefault="00DB7AB7">
            <w:pPr>
              <w:pStyle w:val="a3"/>
            </w:pPr>
            <w:r>
              <w:t>Проведение фронтальных, подгрупповых и индивидуальных занятий согласно расписанию:</w:t>
            </w:r>
          </w:p>
          <w:p w:rsidR="00DE42F3" w:rsidRDefault="00DB7AB7">
            <w:pPr>
              <w:pStyle w:val="a3"/>
            </w:pPr>
            <w:r>
              <w:t xml:space="preserve">Коррекционная работа с детьми, </w:t>
            </w:r>
            <w:r>
              <w:lastRenderedPageBreak/>
              <w:t>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DE42F3" w:rsidRDefault="00DB7AB7">
            <w:pPr>
              <w:pStyle w:val="a3"/>
            </w:pPr>
            <w: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В течение года</w:t>
            </w:r>
          </w:p>
        </w:tc>
      </w:tr>
      <w:tr w:rsidR="00DE42F3">
        <w:trPr>
          <w:divId w:val="536047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Формирование банка данных о детях с ОВЗ</w:t>
            </w:r>
          </w:p>
          <w:p w:rsidR="00DE42F3" w:rsidRDefault="00DB7AB7">
            <w:pPr>
              <w:pStyle w:val="a3"/>
            </w:pPr>
            <w: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  <w:p w:rsidR="00DE42F3" w:rsidRDefault="00DB7AB7">
            <w:pPr>
              <w:pStyle w:val="a3"/>
            </w:pPr>
            <w:r>
              <w:t>Сентябрь</w:t>
            </w:r>
          </w:p>
        </w:tc>
      </w:tr>
      <w:tr w:rsidR="00DE42F3">
        <w:trPr>
          <w:divId w:val="536047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Отслеживание и изучение новинок в методической литературе, журналах</w:t>
            </w:r>
          </w:p>
          <w:p w:rsidR="00DE42F3" w:rsidRDefault="00DB7AB7">
            <w:pPr>
              <w:pStyle w:val="a3"/>
            </w:pPr>
            <w:r>
              <w:t>Оснащение кабинета методическими, дидактическими пособиями.</w:t>
            </w:r>
          </w:p>
          <w:p w:rsidR="00DE42F3" w:rsidRDefault="00DB7AB7">
            <w:pPr>
              <w:pStyle w:val="a3"/>
            </w:pPr>
            <w: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</w:tr>
      <w:tr w:rsidR="00DE42F3">
        <w:trPr>
          <w:divId w:val="5360477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536047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Составление задач на год со всеми узкими специалистами</w:t>
            </w:r>
          </w:p>
          <w:p w:rsidR="00DE42F3" w:rsidRDefault="00DB7AB7">
            <w:pPr>
              <w:pStyle w:val="a3"/>
            </w:pPr>
            <w:r>
              <w:t>Проведение коррекционно – педагогической работы в тесном сотрудничестве с воспитателями группы.</w:t>
            </w:r>
          </w:p>
          <w:p w:rsidR="00DE42F3" w:rsidRDefault="00DB7AB7">
            <w:pPr>
              <w:pStyle w:val="a3"/>
            </w:pPr>
            <w:r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:rsidR="00DE42F3" w:rsidRDefault="00DB7AB7">
            <w:pPr>
              <w:pStyle w:val="a3"/>
            </w:pPr>
            <w: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течение года</w:t>
            </w:r>
          </w:p>
        </w:tc>
      </w:tr>
      <w:tr w:rsidR="00DE42F3">
        <w:trPr>
          <w:divId w:val="536047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Сентябрь-октябрь, апрель – май</w:t>
            </w:r>
          </w:p>
          <w:p w:rsidR="00DE42F3" w:rsidRDefault="00DB7AB7">
            <w:pPr>
              <w:pStyle w:val="a3"/>
            </w:pPr>
            <w:r>
              <w:t>В течение года</w:t>
            </w:r>
          </w:p>
        </w:tc>
      </w:tr>
      <w:tr w:rsidR="00DE42F3">
        <w:trPr>
          <w:divId w:val="536047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Индивидуальное консультирование по итогам психолого-педагогического обследования детей</w:t>
            </w:r>
          </w:p>
          <w:p w:rsidR="00DE42F3" w:rsidRDefault="00DB7AB7">
            <w:pPr>
              <w:pStyle w:val="a3"/>
            </w:pPr>
            <w:r>
              <w:lastRenderedPageBreak/>
              <w:t>Проведение бесед, консультаций</w:t>
            </w:r>
          </w:p>
          <w:p w:rsidR="00DE42F3" w:rsidRDefault="00DB7AB7">
            <w:pPr>
              <w:pStyle w:val="a3"/>
            </w:pPr>
            <w:r>
              <w:t>Выступление на родительских собраниях</w:t>
            </w:r>
          </w:p>
          <w:p w:rsidR="00DE42F3" w:rsidRDefault="00DB7AB7">
            <w:pPr>
              <w:pStyle w:val="a3"/>
            </w:pPr>
            <w:r>
              <w:t>Приглашение родителей на индивидуальные занятия,</w:t>
            </w:r>
          </w:p>
          <w:p w:rsidR="00DE42F3" w:rsidRDefault="00DB7AB7">
            <w:pPr>
              <w:pStyle w:val="a3"/>
            </w:pPr>
            <w: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3.4. Методическое обеспечение рабочей программы и образовательных областей</w:t>
      </w:r>
    </w:p>
    <w:p w:rsidR="00DE42F3" w:rsidRDefault="00DB7AB7">
      <w:pPr>
        <w:pStyle w:val="3"/>
        <w:divId w:val="1882089827"/>
        <w:rPr>
          <w:rFonts w:eastAsia="Times New Roman"/>
        </w:rPr>
      </w:pPr>
      <w:r>
        <w:rPr>
          <w:rFonts w:eastAsia="Times New Roman"/>
        </w:rPr>
        <w:t>Дети с ТНР</w:t>
      </w:r>
    </w:p>
    <w:p w:rsidR="00DE42F3" w:rsidRDefault="00DB7AB7">
      <w:pPr>
        <w:pStyle w:val="4"/>
        <w:divId w:val="1882089827"/>
        <w:rPr>
          <w:rFonts w:eastAsia="Times New Roman"/>
        </w:rPr>
      </w:pPr>
      <w:r>
        <w:rPr>
          <w:rFonts w:eastAsia="Times New Roman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DE42F3">
        <w:trPr>
          <w:divId w:val="188208982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Горбунова C.Ю.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Обучение грамоте детей с особыми образовательными потребностями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Национальный книжный центр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2017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Нищева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Планирование коррекционно-развивающей работы в группе компенсирующей направленности для детей с тяжелыми нарушениями речи(ОНР)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2015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Т.А. Ткаченко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Большая книга заданий и упражнений на развитие связной речи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Эксмо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2012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Т.В.Волосовец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Преодоление общего недоразвития речи у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2007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Т.Р.Кислова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«По дороге к Азбуке», методические рекомендации для воспитателей, логопедов, учителей и родителей к частям 1 и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Баласс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2007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Н.Э.Теремкова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2007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И.Скворцова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Олма Медиа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2008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Н.И.Журавель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Планирование занятий в логопедическом пункте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2008</w:t>
            </w:r>
          </w:p>
        </w:tc>
      </w:tr>
    </w:tbl>
    <w:p w:rsidR="00DE42F3" w:rsidRDefault="00DB7AB7">
      <w:pPr>
        <w:pStyle w:val="4"/>
        <w:divId w:val="1882089827"/>
        <w:rPr>
          <w:rFonts w:eastAsia="Times New Roman"/>
        </w:rPr>
      </w:pPr>
      <w:r>
        <w:rPr>
          <w:rFonts w:eastAsia="Times New Roman"/>
        </w:rPr>
        <w:lastRenderedPageBreak/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DE42F3">
        <w:trPr>
          <w:divId w:val="188208982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2018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2018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2018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Тетрадь логопедических заданий,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2010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2010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И.А. Волошина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Артикуляционная гимнастика для мальчиков.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2018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Н.Ю Костылева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Зима. Игры-читалки, игра-бродилка и викторины о временах года для детей 5-8 лет.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2015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Е.Ю. Протасова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Карточки к Планшету "Логико-малыш". Глаголы. 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Издательский Дом "Зимородок"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2012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Е.М. Косинова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2012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Арбекова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Карточки по лексическим темам «Овощи и Фрукты»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2012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Емельянова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Карточки для занятий в детском саду и дома. Серия наглядно-дидактических пособий «Расскажите детям о…».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Мозаика-Синтез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2019</w:t>
            </w:r>
          </w:p>
        </w:tc>
      </w:tr>
      <w:tr w:rsidR="00DE42F3">
        <w:trPr>
          <w:divId w:val="18820898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Виноградова С.И., Хомякова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Весь мир перед тобой. Рабочая тетрадь дошкольника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Генезис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2021</w:t>
            </w: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3.5. Учебно-методические и организационно-методические условия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3.5.1. Адаптированный учебный план (на неделю)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5"/>
        <w:gridCol w:w="2523"/>
        <w:gridCol w:w="706"/>
        <w:gridCol w:w="3146"/>
      </w:tblGrid>
      <w:tr w:rsidR="00DE42F3">
        <w:trPr>
          <w:divId w:val="412095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Образовательные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Образовательные 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Организованная образовательная деятельность</w:t>
            </w:r>
          </w:p>
        </w:tc>
      </w:tr>
      <w:tr w:rsidR="00DE42F3">
        <w:trPr>
          <w:divId w:val="412095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СОД и ОД в режимных моментах</w:t>
            </w:r>
          </w:p>
        </w:tc>
      </w:tr>
      <w:tr w:rsidR="00DE42F3">
        <w:trPr>
          <w:divId w:val="412095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Вариативная часть</w:t>
            </w:r>
          </w:p>
        </w:tc>
      </w:tr>
      <w:tr w:rsidR="00DE42F3">
        <w:trPr>
          <w:divId w:val="41209511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41209511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3.5.2. План непрерывной образовательной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1170"/>
        <w:gridCol w:w="4234"/>
        <w:gridCol w:w="3319"/>
      </w:tblGrid>
      <w:tr w:rsidR="00DE42F3">
        <w:trPr>
          <w:divId w:val="44090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Вид коррекционной деятельности, формы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Образовательная область, коррекционный раздел</w:t>
            </w:r>
          </w:p>
        </w:tc>
      </w:tr>
      <w:tr w:rsidR="00DE42F3">
        <w:trPr>
          <w:divId w:val="44090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</w:tbl>
    <w:p w:rsidR="00DE42F3" w:rsidRDefault="00DB7AB7">
      <w:pPr>
        <w:pStyle w:val="3"/>
        <w:divId w:val="4409000"/>
        <w:rPr>
          <w:rFonts w:eastAsia="Times New Roman"/>
        </w:rPr>
      </w:pPr>
      <w:r>
        <w:rPr>
          <w:rFonts w:eastAsia="Times New Roman"/>
        </w:rPr>
        <w:t>Унифицированная форма индивидуального и подгруппового психолого-педагогического сопровождения воспитанников в ходе непрерывной образовательной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661"/>
        <w:gridCol w:w="1880"/>
        <w:gridCol w:w="1261"/>
        <w:gridCol w:w="1842"/>
        <w:gridCol w:w="1913"/>
      </w:tblGrid>
      <w:tr w:rsidR="00DE42F3">
        <w:trPr>
          <w:divId w:val="44090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lastRenderedPageBreak/>
              <w:t>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 xml:space="preserve">ФИО </w:t>
            </w:r>
            <w:r>
              <w:rPr>
                <w:b/>
                <w:bCs/>
              </w:rPr>
              <w:lastRenderedPageBreak/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>Индивидуальн</w:t>
            </w:r>
            <w:r>
              <w:rPr>
                <w:b/>
                <w:bCs/>
              </w:rPr>
              <w:lastRenderedPageBreak/>
              <w:t>ые занятия (НОД), количество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>Групповы</w:t>
            </w:r>
            <w:r>
              <w:rPr>
                <w:b/>
                <w:bCs/>
              </w:rPr>
              <w:lastRenderedPageBreak/>
              <w:t>е занятия (НОД), количество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 xml:space="preserve">Педагогические </w:t>
            </w:r>
            <w:r>
              <w:rPr>
                <w:b/>
                <w:bCs/>
              </w:rPr>
              <w:lastRenderedPageBreak/>
              <w:t>наблюдения и организация 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lastRenderedPageBreak/>
              <w:t xml:space="preserve">Диагностика и </w:t>
            </w:r>
            <w:r>
              <w:rPr>
                <w:b/>
                <w:bCs/>
              </w:rPr>
              <w:lastRenderedPageBreak/>
              <w:t>корректирующий контроль, корректировка ИОМ и ИОП (количество мероприятий в неделю)</w:t>
            </w:r>
          </w:p>
        </w:tc>
      </w:tr>
      <w:tr w:rsidR="00DE42F3">
        <w:trPr>
          <w:divId w:val="44090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HTML"/>
            </w:pPr>
            <w:r>
              <w:t> </w:t>
            </w: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3.5.3. Циклограмма рабочей недели</w:t>
      </w:r>
    </w:p>
    <w:p w:rsidR="00DE42F3" w:rsidRDefault="00DB7AB7">
      <w:pPr>
        <w:pStyle w:val="a3"/>
      </w:pPr>
      <w:r>
        <w:t>Циклограмма рабочего времени специалиста коррекционного профиля построена из учета 4 часов рабочего времени, из которых 3,5ч. в день отводятся на непосредственную работу с детьми, и 0,5 ч. – на методическую и организационную работу. В группах кратковременного пребывания этот норматив изменяется – изменяется и ставка специалиста: 10 часов в неделю – полставки.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2324"/>
        <w:gridCol w:w="5189"/>
        <w:gridCol w:w="1273"/>
      </w:tblGrid>
      <w:tr w:rsidR="00DE42F3">
        <w:trPr>
          <w:divId w:val="6574600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Время начала и окончания трудового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Форма организации коррекционно-развивающей и образовательной деятельности, реализация профессиональной 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Затраты времени</w:t>
            </w:r>
          </w:p>
        </w:tc>
      </w:tr>
      <w:tr w:rsidR="00DE42F3">
        <w:trPr>
          <w:divId w:val="65746009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чт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rPr>
          <w:divId w:val="6574600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3.5.4. Регламент реализации индивидуально-ориентированных коррекционных мероприятий. Лист занятости специалиста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Примерный регламент нагрузки специалиста (без учета региональных коэффициентов)</w:t>
      </w:r>
    </w:p>
    <w:p w:rsidR="00DE42F3" w:rsidRDefault="00DB7AB7">
      <w:pPr>
        <w:pStyle w:val="3"/>
        <w:divId w:val="2131700187"/>
        <w:rPr>
          <w:rFonts w:eastAsia="Times New Roman"/>
        </w:rPr>
      </w:pPr>
      <w:r>
        <w:rPr>
          <w:rFonts w:eastAsia="Times New Roman"/>
        </w:rPr>
        <w:t>Общий расчет времени учителя-дефектолога или логопеда ДОО или дошкольного отделения школы (нормируемая часть)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794"/>
        <w:gridCol w:w="1366"/>
        <w:gridCol w:w="1259"/>
        <w:gridCol w:w="4471"/>
      </w:tblGrid>
      <w:tr w:rsidR="00DE42F3">
        <w:trPr>
          <w:divId w:val="21317001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Количество рабочих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Нагрузка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Нагрузка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  <w:i/>
                <w:iCs/>
              </w:rPr>
              <w:t xml:space="preserve">Организационно-методическая работа </w:t>
            </w:r>
            <w:r>
              <w:rPr>
                <w:i/>
                <w:iCs/>
              </w:rPr>
              <w:t>(в нормированную часть не входит, идет внакладку на нормированную часть)</w:t>
            </w:r>
          </w:p>
        </w:tc>
      </w:tr>
      <w:tr w:rsidR="00DE42F3">
        <w:trPr>
          <w:divId w:val="21317001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0,5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36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360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i/>
                <w:iCs/>
              </w:rPr>
              <w:t>36 часов</w:t>
            </w:r>
          </w:p>
        </w:tc>
      </w:tr>
      <w:tr w:rsidR="00DE42F3">
        <w:trPr>
          <w:divId w:val="21317001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720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i/>
                <w:iCs/>
              </w:rPr>
              <w:t>72 часа</w:t>
            </w:r>
          </w:p>
        </w:tc>
      </w:tr>
      <w:tr w:rsidR="00DE42F3">
        <w:trPr>
          <w:divId w:val="21317001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1,5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1080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i/>
                <w:iCs/>
              </w:rPr>
              <w:t>108 часов</w:t>
            </w:r>
          </w:p>
        </w:tc>
      </w:tr>
    </w:tbl>
    <w:p w:rsidR="00DE42F3" w:rsidRDefault="00DB7AB7">
      <w:pPr>
        <w:pStyle w:val="3"/>
        <w:divId w:val="273950737"/>
        <w:rPr>
          <w:rFonts w:eastAsia="Times New Roman"/>
        </w:rPr>
      </w:pPr>
      <w:r>
        <w:rPr>
          <w:rFonts w:eastAsia="Times New Roman"/>
        </w:rPr>
        <w:t>Распределение нормируемой части с учетом видов работ в дошкольных группах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1276"/>
        <w:gridCol w:w="1833"/>
        <w:gridCol w:w="1833"/>
        <w:gridCol w:w="1833"/>
        <w:gridCol w:w="1821"/>
      </w:tblGrid>
      <w:tr w:rsidR="00DE42F3">
        <w:trPr>
          <w:divId w:val="2739507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Вид группы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Регламент диагностики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Регламент индивидуальных коррекционных занятий (2-3 раза в неделю, 36 недель)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Регламент подгрупповых и групповых занятий (НОД) (36 недель)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Реализация АООП при организации совместной образовательной деятельности (СОД) , индивидуального сопровождения в режимных моментах (38 недель)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  <w:i/>
                <w:iCs/>
              </w:rPr>
              <w:t>Консультирование</w:t>
            </w:r>
          </w:p>
        </w:tc>
      </w:tr>
      <w:tr w:rsidR="00DE42F3">
        <w:trPr>
          <w:divId w:val="273950737"/>
          <w:trHeight w:val="4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Подготовительная к школе группа (30 мин, 3-4 раза в неделю)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Подготовительная к школе группа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739507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Подготовительная к школе группа (по 30 мин)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739507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Дошкольная группа (на 1 ставку)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3,5 часа на ребенка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i/>
                <w:iCs/>
              </w:rPr>
              <w:t>по 4 часа на ребенка</w:t>
            </w:r>
          </w:p>
        </w:tc>
      </w:tr>
      <w:tr w:rsidR="00DE42F3">
        <w:trPr>
          <w:divId w:val="2739507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739507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год на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год на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 год на ребенка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739507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2739507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В год: на </w:t>
            </w:r>
            <w:r>
              <w:lastRenderedPageBreak/>
              <w:t>группу ( человек)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i/>
                <w:iCs/>
              </w:rPr>
              <w:t xml:space="preserve">40 часов + 3,75 </w:t>
            </w:r>
            <w:r>
              <w:rPr>
                <w:i/>
                <w:iCs/>
              </w:rPr>
              <w:lastRenderedPageBreak/>
              <w:t>группового сопровождения</w:t>
            </w:r>
          </w:p>
        </w:tc>
      </w:tr>
    </w:tbl>
    <w:p w:rsidR="00DE42F3" w:rsidRDefault="00DB7AB7">
      <w:pPr>
        <w:pStyle w:val="a3"/>
      </w:pPr>
      <w:r>
        <w:lastRenderedPageBreak/>
        <w:t>Регламент используется при расчете ставок и трудоемкости работы специалистов, в целях профилактики перегрузок детей и профессионального выгорания педагогов-психологов, учителей-дефектологов и учителей-логопедов. Кроме того, он может использоваться для расчета стимулирующей части фонда оплаты труда, при оформлении надбавок и доплат за расширение объема работ.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Лист занятости специалиста на групповых занятиях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3199"/>
        <w:gridCol w:w="1205"/>
        <w:gridCol w:w="587"/>
        <w:gridCol w:w="520"/>
        <w:gridCol w:w="561"/>
        <w:gridCol w:w="543"/>
        <w:gridCol w:w="558"/>
        <w:gridCol w:w="2197"/>
      </w:tblGrid>
      <w:tr w:rsidR="00DE42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Групповые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</w:tr>
      <w:tr w:rsidR="00DE42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Чт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Лист занятости специалиста на индивидуальных занятиях и психолого-педагогической поддержке в режимных моментах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1972"/>
        <w:gridCol w:w="978"/>
        <w:gridCol w:w="533"/>
        <w:gridCol w:w="473"/>
        <w:gridCol w:w="511"/>
        <w:gridCol w:w="494"/>
        <w:gridCol w:w="508"/>
        <w:gridCol w:w="1385"/>
        <w:gridCol w:w="2594"/>
      </w:tblGrid>
      <w:tr w:rsidR="00DE42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Индивидуальные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Участие в режимных моментах</w:t>
            </w:r>
          </w:p>
        </w:tc>
      </w:tr>
      <w:tr w:rsidR="00DE42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Чт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Пт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Остальная часть рабочего времени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20ч </w:t>
            </w:r>
          </w:p>
        </w:tc>
      </w:tr>
    </w:tbl>
    <w:p w:rsidR="00DE42F3" w:rsidRDefault="00DB7AB7">
      <w:pPr>
        <w:pStyle w:val="a3"/>
      </w:pPr>
      <w:r>
        <w:t>Всего в неделю: 1 ставка (20 часов (1200 мин))</w:t>
      </w:r>
    </w:p>
    <w:p w:rsidR="00DE42F3" w:rsidRDefault="00DB7AB7">
      <w:pPr>
        <w:pStyle w:val="3"/>
        <w:divId w:val="1047336402"/>
        <w:rPr>
          <w:rFonts w:eastAsia="Times New Roman"/>
        </w:rPr>
      </w:pPr>
      <w:r>
        <w:rPr>
          <w:rFonts w:eastAsia="Times New Roman"/>
        </w:rPr>
        <w:t>Регламент реализации индивидуально-ориентированных коррекционных мероприятий. Лист занятости учителя-логопеда в старшей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367"/>
        <w:gridCol w:w="339"/>
        <w:gridCol w:w="351"/>
        <w:gridCol w:w="336"/>
        <w:gridCol w:w="1482"/>
        <w:gridCol w:w="696"/>
        <w:gridCol w:w="367"/>
        <w:gridCol w:w="339"/>
        <w:gridCol w:w="351"/>
        <w:gridCol w:w="336"/>
        <w:gridCol w:w="350"/>
        <w:gridCol w:w="696"/>
        <w:gridCol w:w="305"/>
        <w:gridCol w:w="1482"/>
        <w:gridCol w:w="534"/>
        <w:gridCol w:w="696"/>
      </w:tblGrid>
      <w:tr w:rsidR="00DE42F3">
        <w:trPr>
          <w:divId w:val="104733640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ФИО ребенка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Групповые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Индивидуальные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Участие в ОД, совместно с воспитателем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ОМД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Всего в неделю</w:t>
            </w:r>
          </w:p>
        </w:tc>
      </w:tr>
      <w:tr w:rsidR="00DE42F3">
        <w:trPr>
          <w:divId w:val="104733640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Чт.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Чт.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Игровой коммуникативно-речевой практикум (КРП) по </w:t>
            </w:r>
            <w:r>
              <w:lastRenderedPageBreak/>
              <w:t>развитию связной речи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1 час 40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35 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 30 мин в ден</w:t>
            </w:r>
            <w:r>
              <w:lastRenderedPageBreak/>
              <w:t>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 xml:space="preserve">75 </w:t>
            </w:r>
            <w:r>
              <w:lastRenderedPageBreak/>
              <w:t>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В</w:t>
            </w:r>
            <w:r>
              <w:lastRenderedPageBreak/>
              <w:t>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35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Ср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Чт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35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75 мин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75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60 мин (включая коммуникативно-речевой практикум)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047336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1 ч 40 мин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E42F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12 часов 30 мин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3 ч 20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2 ч 30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20ч</w:t>
            </w:r>
          </w:p>
        </w:tc>
      </w:tr>
    </w:tbl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 xml:space="preserve">3.6. Описание вариативных форм, способов, методов и средств реализации рабочей программы 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3.6.1. Формы организации профессиональной деятельности</w:t>
      </w:r>
    </w:p>
    <w:p w:rsidR="00DE42F3" w:rsidRDefault="00DB7AB7">
      <w:pPr>
        <w:pStyle w:val="a3"/>
      </w:pPr>
      <w:r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2549"/>
        <w:gridCol w:w="2448"/>
        <w:gridCol w:w="2279"/>
      </w:tblGrid>
      <w:tr w:rsidR="00DE42F3">
        <w:trPr>
          <w:divId w:val="147104818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DE42F3">
        <w:trPr>
          <w:divId w:val="14710481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2F3" w:rsidRDefault="00DE42F3">
            <w:pPr>
              <w:rPr>
                <w:sz w:val="24"/>
                <w:szCs w:val="24"/>
              </w:rPr>
            </w:pPr>
          </w:p>
        </w:tc>
      </w:tr>
      <w:tr w:rsidR="00DE42F3">
        <w:trPr>
          <w:divId w:val="14710481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42F3" w:rsidRDefault="00DB7AB7">
            <w:pPr>
              <w:pStyle w:val="a3"/>
              <w:numPr>
                <w:ilvl w:val="0"/>
                <w:numId w:val="43"/>
              </w:numPr>
              <w:ind w:left="375"/>
            </w:pPr>
            <w:r>
              <w:t>Подгрупповая НОД.</w:t>
            </w:r>
          </w:p>
          <w:p w:rsidR="00DE42F3" w:rsidRDefault="00DB7AB7">
            <w:pPr>
              <w:pStyle w:val="a3"/>
              <w:numPr>
                <w:ilvl w:val="0"/>
                <w:numId w:val="43"/>
              </w:numPr>
              <w:ind w:left="375"/>
            </w:pPr>
            <w:r>
              <w:t>ККРЗ: комплексные коррекционно-развивающие занятия.</w:t>
            </w:r>
          </w:p>
          <w:p w:rsidR="00DE42F3" w:rsidRDefault="00DB7AB7">
            <w:pPr>
              <w:pStyle w:val="a3"/>
              <w:numPr>
                <w:ilvl w:val="0"/>
                <w:numId w:val="43"/>
              </w:numPr>
              <w:ind w:left="375"/>
            </w:pPr>
            <w:r>
              <w:lastRenderedPageBreak/>
              <w:t>Интегрированные занятия с воспитателем и специалистами.</w:t>
            </w:r>
          </w:p>
          <w:p w:rsidR="00DE42F3" w:rsidRDefault="00DB7AB7">
            <w:pPr>
              <w:pStyle w:val="a3"/>
              <w:numPr>
                <w:ilvl w:val="0"/>
                <w:numId w:val="43"/>
              </w:numPr>
              <w:ind w:left="375"/>
            </w:pPr>
            <w:r>
              <w:t>Комплексные (бинарные) занятия с воспитателем и специалистами.</w:t>
            </w:r>
          </w:p>
          <w:p w:rsidR="00DE42F3" w:rsidRDefault="00DB7AB7">
            <w:pPr>
              <w:pStyle w:val="a3"/>
              <w:numPr>
                <w:ilvl w:val="0"/>
                <w:numId w:val="43"/>
              </w:numPr>
              <w:ind w:left="375"/>
            </w:pPr>
            <w:r>
              <w:t>Индивидуальная НОД.</w:t>
            </w:r>
          </w:p>
          <w:p w:rsidR="00DE42F3" w:rsidRDefault="00DB7AB7">
            <w:pPr>
              <w:pStyle w:val="a3"/>
              <w:numPr>
                <w:ilvl w:val="0"/>
                <w:numId w:val="43"/>
              </w:numPr>
              <w:ind w:left="375"/>
            </w:pPr>
            <w:r>
              <w:t>Дидактические игры.</w:t>
            </w:r>
          </w:p>
          <w:p w:rsidR="00DE42F3" w:rsidRDefault="00DB7AB7">
            <w:pPr>
              <w:pStyle w:val="a3"/>
              <w:numPr>
                <w:ilvl w:val="0"/>
                <w:numId w:val="43"/>
              </w:numPr>
              <w:ind w:left="375"/>
            </w:pPr>
            <w:r>
              <w:t>Настольно-печатные игры.</w:t>
            </w:r>
          </w:p>
          <w:p w:rsidR="00DE42F3" w:rsidRDefault="00DB7AB7">
            <w:pPr>
              <w:pStyle w:val="a3"/>
              <w:numPr>
                <w:ilvl w:val="0"/>
                <w:numId w:val="43"/>
              </w:numPr>
              <w:ind w:left="375"/>
            </w:pPr>
            <w:r>
              <w:t>Компьютерные обучающие игры и программы.</w:t>
            </w:r>
          </w:p>
          <w:p w:rsidR="00DE42F3" w:rsidRDefault="00DB7AB7">
            <w:pPr>
              <w:pStyle w:val="a3"/>
              <w:numPr>
                <w:ilvl w:val="0"/>
                <w:numId w:val="43"/>
              </w:numPr>
              <w:ind w:left="375"/>
            </w:pPr>
            <w:r>
              <w:t>Речевые задания и упражнения.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42F3" w:rsidRDefault="00DB7AB7">
            <w:pPr>
              <w:pStyle w:val="a3"/>
              <w:numPr>
                <w:ilvl w:val="0"/>
                <w:numId w:val="44"/>
              </w:numPr>
              <w:ind w:left="375"/>
            </w:pPr>
            <w:r>
              <w:lastRenderedPageBreak/>
              <w:t>Пальчиковые игры и упражнения.</w:t>
            </w:r>
          </w:p>
          <w:p w:rsidR="00DE42F3" w:rsidRDefault="00DB7AB7">
            <w:pPr>
              <w:pStyle w:val="a3"/>
              <w:numPr>
                <w:ilvl w:val="0"/>
                <w:numId w:val="44"/>
              </w:numPr>
              <w:ind w:left="375"/>
            </w:pPr>
            <w:r>
              <w:t>Мимические, логоритмические, артикуляционные дыхательные гимнастики.</w:t>
            </w:r>
          </w:p>
          <w:p w:rsidR="00DE42F3" w:rsidRDefault="00DB7AB7">
            <w:pPr>
              <w:pStyle w:val="a3"/>
              <w:numPr>
                <w:ilvl w:val="0"/>
                <w:numId w:val="44"/>
              </w:numPr>
              <w:ind w:left="375"/>
            </w:pPr>
            <w:r>
              <w:lastRenderedPageBreak/>
              <w:t>Речевые дидактические игры.</w:t>
            </w:r>
          </w:p>
          <w:p w:rsidR="00DE42F3" w:rsidRDefault="00DB7AB7">
            <w:pPr>
              <w:pStyle w:val="a3"/>
              <w:numPr>
                <w:ilvl w:val="0"/>
                <w:numId w:val="44"/>
              </w:numPr>
              <w:ind w:left="375"/>
            </w:pPr>
            <w:r>
              <w:t>Коммуникативно-речевые практикумы.</w:t>
            </w:r>
          </w:p>
          <w:p w:rsidR="00DE42F3" w:rsidRDefault="00DB7AB7">
            <w:pPr>
              <w:pStyle w:val="a3"/>
              <w:numPr>
                <w:ilvl w:val="0"/>
                <w:numId w:val="44"/>
              </w:numPr>
              <w:ind w:left="375"/>
            </w:pPr>
            <w:r>
              <w:t>Чтение в литературном уголке.</w:t>
            </w:r>
          </w:p>
          <w:p w:rsidR="00DE42F3" w:rsidRDefault="00DB7AB7">
            <w:pPr>
              <w:pStyle w:val="a3"/>
              <w:numPr>
                <w:ilvl w:val="0"/>
                <w:numId w:val="44"/>
              </w:numPr>
              <w:ind w:left="375"/>
            </w:pPr>
            <w:r>
              <w:t>Тренинги (действия по речевому образцу учителя-логопеда).</w:t>
            </w:r>
          </w:p>
          <w:p w:rsidR="00DE42F3" w:rsidRDefault="00DB7AB7">
            <w:pPr>
              <w:pStyle w:val="a3"/>
              <w:numPr>
                <w:ilvl w:val="0"/>
                <w:numId w:val="44"/>
              </w:numPr>
              <w:ind w:left="375"/>
            </w:pPr>
            <w:r>
              <w:t>Логопедические досуги.</w:t>
            </w:r>
          </w:p>
          <w:p w:rsidR="00DE42F3" w:rsidRDefault="00DB7AB7">
            <w:pPr>
              <w:pStyle w:val="a3"/>
              <w:numPr>
                <w:ilvl w:val="0"/>
                <w:numId w:val="44"/>
              </w:numPr>
              <w:ind w:left="375"/>
            </w:pPr>
            <w:r>
              <w:t>Праздники, развлечения.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42F3" w:rsidRDefault="00DB7AB7">
            <w:pPr>
              <w:pStyle w:val="a3"/>
              <w:numPr>
                <w:ilvl w:val="0"/>
                <w:numId w:val="45"/>
              </w:numPr>
              <w:ind w:left="375"/>
            </w:pPr>
            <w:r>
              <w:lastRenderedPageBreak/>
              <w:t>Сюжетно-ролевые игры.</w:t>
            </w:r>
          </w:p>
          <w:p w:rsidR="00DE42F3" w:rsidRDefault="00DB7AB7">
            <w:pPr>
              <w:pStyle w:val="a3"/>
              <w:numPr>
                <w:ilvl w:val="0"/>
                <w:numId w:val="45"/>
              </w:numPr>
              <w:ind w:left="375"/>
            </w:pPr>
            <w:r>
              <w:t>Дидактические игры.</w:t>
            </w:r>
          </w:p>
          <w:p w:rsidR="00DE42F3" w:rsidRDefault="00DB7AB7">
            <w:pPr>
              <w:pStyle w:val="a3"/>
              <w:numPr>
                <w:ilvl w:val="0"/>
                <w:numId w:val="45"/>
              </w:numPr>
              <w:ind w:left="375"/>
            </w:pPr>
            <w:r>
              <w:t>Настольно-печатные игры.</w:t>
            </w:r>
          </w:p>
          <w:p w:rsidR="00DE42F3" w:rsidRDefault="00DB7AB7">
            <w:pPr>
              <w:pStyle w:val="a3"/>
              <w:numPr>
                <w:ilvl w:val="0"/>
                <w:numId w:val="45"/>
              </w:numPr>
              <w:ind w:left="375"/>
            </w:pPr>
            <w:r>
              <w:t>Словотворчество.</w:t>
            </w:r>
          </w:p>
          <w:p w:rsidR="00DE42F3" w:rsidRDefault="00DB7AB7">
            <w:pPr>
              <w:pStyle w:val="a3"/>
              <w:numPr>
                <w:ilvl w:val="0"/>
                <w:numId w:val="45"/>
              </w:numPr>
              <w:ind w:left="375"/>
            </w:pPr>
            <w:r>
              <w:lastRenderedPageBreak/>
              <w:t>Совместная продуктивная и игровая деятельность.</w:t>
            </w:r>
          </w:p>
          <w:p w:rsidR="00DE42F3" w:rsidRDefault="00DB7AB7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Работа в тетради для самостоятельной работы.</w:t>
            </w:r>
          </w:p>
          <w:p w:rsidR="00DE42F3" w:rsidRDefault="00DB7AB7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Разучивание скороговорок, чистоговорок, стихотворений.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lastRenderedPageBreak/>
              <w:t>Выполнение рекомендаций учителя-логопеда по исправлению нарушений в речевом развитии.</w:t>
            </w:r>
          </w:p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lastRenderedPageBreak/>
              <w:t>Речевые игры.</w:t>
            </w:r>
          </w:p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t>Беседы.</w:t>
            </w:r>
          </w:p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t>Чтение книг, рассматривание иллюстраций.</w:t>
            </w:r>
          </w:p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t>Заучивание скороговорок, потешек, чистоговорок, стихотворений.</w:t>
            </w:r>
          </w:p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t>Игры-драматизации.</w:t>
            </w:r>
          </w:p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t>Поручения логопеда.</w:t>
            </w:r>
          </w:p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t>Экскурсии.</w:t>
            </w:r>
          </w:p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t>Наблюдении.</w:t>
            </w:r>
          </w:p>
          <w:p w:rsidR="00DE42F3" w:rsidRDefault="00DB7AB7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Совместная проектная деятельность.</w:t>
            </w:r>
          </w:p>
        </w:tc>
      </w:tr>
    </w:tbl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Непосредственная образовательная деятельность</w:t>
      </w:r>
    </w:p>
    <w:p w:rsidR="00DE42F3" w:rsidRDefault="00DB7AB7">
      <w:pPr>
        <w:pStyle w:val="a3"/>
        <w:divId w:val="83646433"/>
      </w:pPr>
      <w:r>
        <w:t>Количество и продолжительность непосредственной образовательной деятельности (НОД) устанавливаются в соответствии с санитарно-гигиеническими нормами и требованиями (СанПиН 2.4.1.3049-13). Продолжительность занятий 30 мин. Перерывы между занятиями должны быть не менее 10 мин. На 6-7-й минуте занятия целесообразно проводить физкультминутку (1,5—2 мин.) для предупреждения переутомления детей. С этой целью занятия, требующие умственного напряжения, должны чередоваться с занятиями подвижного характера.</w:t>
      </w:r>
    </w:p>
    <w:p w:rsidR="00DE42F3" w:rsidRDefault="00DB7AB7">
      <w:pPr>
        <w:pStyle w:val="a3"/>
        <w:divId w:val="669023425"/>
      </w:pPr>
      <w:r>
        <w:t>Индивидуальные занятия составляют существенную часть работы учителя-логопеда в течение каждого рабочего дня и недели в целом. Они направлены на осуществление коррекции индивидуальных недостатков психофизического, речевого развития воспитанников, создающие определенные трудности в овладении программой. Частота проведения индивидуальных занятий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15-20 мин.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Совместная образовательная деятельность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DE42F3" w:rsidRDefault="00DB7AB7">
      <w:pPr>
        <w:pStyle w:val="a3"/>
        <w:numPr>
          <w:ilvl w:val="0"/>
          <w:numId w:val="47"/>
        </w:numPr>
      </w:pPr>
      <w:r>
        <w:t>Коммуникативно-речевые практикумы.</w:t>
      </w:r>
    </w:p>
    <w:p w:rsidR="00DE42F3" w:rsidRDefault="00DB7AB7">
      <w:pPr>
        <w:pStyle w:val="a3"/>
        <w:numPr>
          <w:ilvl w:val="0"/>
          <w:numId w:val="47"/>
        </w:numPr>
      </w:pPr>
      <w:r>
        <w:t>Коммуникативно-познавательные практикумы.</w:t>
      </w:r>
    </w:p>
    <w:p w:rsidR="00DE42F3" w:rsidRDefault="00DB7AB7">
      <w:pPr>
        <w:pStyle w:val="a3"/>
        <w:numPr>
          <w:ilvl w:val="0"/>
          <w:numId w:val="47"/>
        </w:numPr>
      </w:pPr>
      <w:r>
        <w:t>Коммуникативно-художественные практикумы.</w:t>
      </w:r>
    </w:p>
    <w:p w:rsidR="00DE42F3" w:rsidRDefault="00DB7AB7">
      <w:pPr>
        <w:pStyle w:val="a3"/>
        <w:numPr>
          <w:ilvl w:val="0"/>
          <w:numId w:val="47"/>
        </w:numPr>
      </w:pPr>
      <w:r>
        <w:t>Практики организации творческой деятельности.</w:t>
      </w:r>
    </w:p>
    <w:p w:rsidR="00DE42F3" w:rsidRDefault="00DB7AB7">
      <w:pPr>
        <w:pStyle w:val="a3"/>
        <w:numPr>
          <w:ilvl w:val="0"/>
          <w:numId w:val="47"/>
        </w:numPr>
      </w:pPr>
      <w:r>
        <w:lastRenderedPageBreak/>
        <w:t>Практики формирования особых видов движений (ритмических) и ОБЖ (обеспечение безопасности жизнедеятельности).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Наиболее эффективными формами работы для поддержки детской инициативы при этом являются следующие:</w:t>
      </w:r>
    </w:p>
    <w:p w:rsidR="00DE42F3" w:rsidRDefault="00DB7AB7">
      <w:pPr>
        <w:pStyle w:val="a3"/>
        <w:numPr>
          <w:ilvl w:val="0"/>
          <w:numId w:val="48"/>
        </w:numPr>
      </w:pPr>
      <w:r>
        <w:t>Специально – организованная познавательная деятельность.</w:t>
      </w:r>
    </w:p>
    <w:p w:rsidR="00DE42F3" w:rsidRDefault="00DB7AB7">
      <w:pPr>
        <w:pStyle w:val="a3"/>
        <w:numPr>
          <w:ilvl w:val="0"/>
          <w:numId w:val="48"/>
        </w:numPr>
      </w:pPr>
      <w:r>
        <w:t>Совместная исследовательская деятельность взрослого и детей - опыты и экспериментирование с природным и бросовым материалами.</w:t>
      </w:r>
    </w:p>
    <w:p w:rsidR="00DE42F3" w:rsidRDefault="00DB7AB7">
      <w:pPr>
        <w:pStyle w:val="a3"/>
        <w:numPr>
          <w:ilvl w:val="0"/>
          <w:numId w:val="48"/>
        </w:numPr>
      </w:pPr>
      <w:r>
        <w:t>Индивидуально – совместная деятельность в уголке игр с песком и водой.</w:t>
      </w:r>
    </w:p>
    <w:p w:rsidR="00DE42F3" w:rsidRDefault="00DB7AB7">
      <w:pPr>
        <w:pStyle w:val="a3"/>
        <w:numPr>
          <w:ilvl w:val="0"/>
          <w:numId w:val="48"/>
        </w:numPr>
      </w:pPr>
      <w:r>
        <w:t>Совместная деятельность взрослого и детей по преобразованию предметов рукотворного мира и живой природы.</w:t>
      </w:r>
    </w:p>
    <w:p w:rsidR="00DE42F3" w:rsidRDefault="00DB7AB7">
      <w:pPr>
        <w:pStyle w:val="a3"/>
        <w:numPr>
          <w:ilvl w:val="0"/>
          <w:numId w:val="48"/>
        </w:numPr>
      </w:pPr>
      <w:r>
        <w:t>Совместная творческая деятельность взрослого и детей.</w:t>
      </w:r>
    </w:p>
    <w:p w:rsidR="00DE42F3" w:rsidRDefault="00DB7AB7">
      <w:pPr>
        <w:pStyle w:val="a3"/>
        <w:numPr>
          <w:ilvl w:val="0"/>
          <w:numId w:val="48"/>
        </w:numPr>
      </w:pPr>
      <w:r>
        <w:t>Совместная проектная деятельность с другими детьми и родителями.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3.6.2. Специальные методы и технологии организации образовательной деятельности</w:t>
      </w:r>
    </w:p>
    <w:p w:rsidR="00DE42F3" w:rsidRDefault="00DB7AB7">
      <w:pPr>
        <w:pStyle w:val="a3"/>
      </w:pPr>
      <w:r>
        <w:t>В работе учителя-логопеда используются общие и специальные методы коррекционно-развивающей работы:</w:t>
      </w:r>
    </w:p>
    <w:p w:rsidR="00DE42F3" w:rsidRDefault="00DB7AB7">
      <w:pPr>
        <w:pStyle w:val="a3"/>
      </w:pPr>
      <w:r>
        <w:rPr>
          <w:b/>
          <w:bCs/>
        </w:rPr>
        <w:t>Общие методы коррекционной работы:</w:t>
      </w:r>
    </w:p>
    <w:p w:rsidR="00DE42F3" w:rsidRDefault="00DB7AB7">
      <w:pPr>
        <w:pStyle w:val="a3"/>
        <w:numPr>
          <w:ilvl w:val="0"/>
          <w:numId w:val="49"/>
        </w:numPr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DE42F3" w:rsidRDefault="00DB7AB7">
      <w:pPr>
        <w:pStyle w:val="a3"/>
        <w:numPr>
          <w:ilvl w:val="0"/>
          <w:numId w:val="49"/>
        </w:numPr>
      </w:pPr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</w:p>
    <w:p w:rsidR="00DE42F3" w:rsidRDefault="00DB7AB7">
      <w:pPr>
        <w:pStyle w:val="a3"/>
        <w:numPr>
          <w:ilvl w:val="0"/>
          <w:numId w:val="49"/>
        </w:numPr>
      </w:pPr>
      <w:r>
        <w:t>Практические: дидактические игры и упражнения; игры-драматизации и инсценировки; хороводные игры и др.</w:t>
      </w:r>
    </w:p>
    <w:p w:rsidR="00DE42F3" w:rsidRDefault="00DB7AB7">
      <w:pPr>
        <w:pStyle w:val="a3"/>
      </w:pPr>
      <w:r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Наглядные методы в работе дефектолога предполагают показ детям пособий, картин, демонстрацию фильмов, мультимедийных презентаций, обеспечивающих полисенсорную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четкие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DE42F3" w:rsidRDefault="00DB7AB7">
      <w:pPr>
        <w:pStyle w:val="a3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DE42F3" w:rsidRDefault="00DB7AB7">
      <w:pPr>
        <w:pStyle w:val="a3"/>
      </w:pPr>
      <w: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</w:t>
      </w:r>
      <w:r>
        <w:lastRenderedPageBreak/>
        <w:t xml:space="preserve">(дробление материала на несколько смысловых частей), сопровождение устного высказывания дефектолога визуальными материалами; привлечение внимания детей к новым словам и определениям с помощью игровых приемов; алгоритмизированное и структурированное объяснение нового материала; смена деятельности обучающихся (узнавание, воспроизведение, применение); использование приемов, направленных на развитие наблюдательности, сравнения, аналогии, выделения главного, обобщения и др. </w:t>
      </w:r>
    </w:p>
    <w:p w:rsidR="00DE42F3" w:rsidRDefault="00DB7AB7">
      <w:pPr>
        <w:pStyle w:val="a3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ее и перерабатывать.</w:t>
      </w:r>
    </w:p>
    <w:p w:rsidR="00DE42F3" w:rsidRDefault="00DB7AB7">
      <w:pPr>
        <w:pStyle w:val="a3"/>
      </w:pPr>
      <w:r>
        <w:rPr>
          <w:b/>
          <w:bCs/>
        </w:rPr>
        <w:t>Специальные методы</w:t>
      </w:r>
      <w:r>
        <w:t xml:space="preserve"> работы дифференцируются под образовательные области.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«Социально-коммуникативное развитие»: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Методы, обеспечивающие эмоциональность восприятия.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 формирования социально-бытовой ориентировки.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Методах коррекции привычек, наносящих ущерб здоровью.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 освоения способов защиты от неблагоприятного влияния социальной среды.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 координации разных видов деятельности.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 обучения сюжетно-ролевой игре.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 и приемы, способствующие достижению минимально возможного уровня, позволяющего действовать ребенку самостоятельно.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 фасилитации.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Методы, повышающие познавательную активность в области социально-нравственных ориентировок.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 коррекции формирующихся у детей социальных, нравственных и патриотических представлений.</w:t>
      </w:r>
    </w:p>
    <w:p w:rsidR="00DE42F3" w:rsidRDefault="00DB7AB7">
      <w:pPr>
        <w:pStyle w:val="a3"/>
        <w:numPr>
          <w:ilvl w:val="0"/>
          <w:numId w:val="50"/>
        </w:numPr>
      </w:pPr>
      <w:r>
        <w:t>Методы, направленные на присвоение детьми норм и ценностей, принятых в обществе, включая моральные и духовно-нравственные ценности.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«Познавательное развитие»:</w:t>
      </w:r>
    </w:p>
    <w:p w:rsidR="00DE42F3" w:rsidRDefault="00DB7AB7">
      <w:pPr>
        <w:pStyle w:val="a3"/>
        <w:numPr>
          <w:ilvl w:val="0"/>
          <w:numId w:val="51"/>
        </w:numPr>
      </w:pPr>
      <w:r>
        <w:t>Методы здоровьесбережения и методы позитивного воздействия на психомоторное развитие ребенка.</w:t>
      </w:r>
    </w:p>
    <w:p w:rsidR="00DE42F3" w:rsidRDefault="00DB7AB7">
      <w:pPr>
        <w:pStyle w:val="a3"/>
        <w:numPr>
          <w:ilvl w:val="0"/>
          <w:numId w:val="51"/>
        </w:numPr>
      </w:pPr>
      <w:r>
        <w:t>Сенсомоторные методы.</w:t>
      </w:r>
    </w:p>
    <w:p w:rsidR="00DE42F3" w:rsidRDefault="00DB7AB7">
      <w:pPr>
        <w:pStyle w:val="a3"/>
        <w:numPr>
          <w:ilvl w:val="0"/>
          <w:numId w:val="51"/>
        </w:numPr>
      </w:pPr>
      <w:r>
        <w:t>Методы организации психических процессов.</w:t>
      </w:r>
    </w:p>
    <w:p w:rsidR="00DE42F3" w:rsidRDefault="00DB7AB7">
      <w:pPr>
        <w:pStyle w:val="a3"/>
        <w:numPr>
          <w:ilvl w:val="0"/>
          <w:numId w:val="51"/>
        </w:numPr>
      </w:pPr>
      <w:r>
        <w:t>Методы развития слухового восприятия.</w:t>
      </w:r>
    </w:p>
    <w:p w:rsidR="00DE42F3" w:rsidRDefault="00DB7AB7">
      <w:pPr>
        <w:pStyle w:val="a3"/>
        <w:numPr>
          <w:ilvl w:val="0"/>
          <w:numId w:val="51"/>
        </w:numPr>
      </w:pPr>
      <w:r>
        <w:t>Двигательно-кинестетические методы.</w:t>
      </w:r>
    </w:p>
    <w:p w:rsidR="00DE42F3" w:rsidRDefault="00DB7AB7">
      <w:pPr>
        <w:pStyle w:val="a3"/>
        <w:numPr>
          <w:ilvl w:val="0"/>
          <w:numId w:val="51"/>
        </w:numPr>
      </w:pPr>
      <w:r>
        <w:t>Методы развития осязательного восприятия.</w:t>
      </w:r>
    </w:p>
    <w:p w:rsidR="00DE42F3" w:rsidRDefault="00DB7AB7">
      <w:pPr>
        <w:pStyle w:val="a3"/>
        <w:numPr>
          <w:ilvl w:val="0"/>
          <w:numId w:val="51"/>
        </w:numPr>
      </w:pPr>
      <w:r>
        <w:t>Наглядно-слуховой метод.</w:t>
      </w:r>
    </w:p>
    <w:p w:rsidR="00DE42F3" w:rsidRDefault="00DB7AB7">
      <w:pPr>
        <w:pStyle w:val="a3"/>
        <w:numPr>
          <w:ilvl w:val="0"/>
          <w:numId w:val="51"/>
        </w:numPr>
      </w:pPr>
      <w:r>
        <w:t>Зрительно-двигательный метод.</w:t>
      </w:r>
    </w:p>
    <w:p w:rsidR="00DE42F3" w:rsidRDefault="00DB7AB7">
      <w:pPr>
        <w:pStyle w:val="a3"/>
        <w:numPr>
          <w:ilvl w:val="0"/>
          <w:numId w:val="51"/>
        </w:numPr>
      </w:pPr>
      <w:r>
        <w:t>Методы обучения конструированию.</w:t>
      </w:r>
    </w:p>
    <w:p w:rsidR="00DE42F3" w:rsidRDefault="00DB7AB7">
      <w:pPr>
        <w:pStyle w:val="a3"/>
        <w:numPr>
          <w:ilvl w:val="0"/>
          <w:numId w:val="51"/>
        </w:numPr>
      </w:pPr>
      <w:r>
        <w:t>Методы формирования пространственных ориентировок.</w:t>
      </w:r>
    </w:p>
    <w:p w:rsidR="00DE42F3" w:rsidRDefault="00DB7AB7">
      <w:pPr>
        <w:pStyle w:val="a3"/>
        <w:numPr>
          <w:ilvl w:val="0"/>
          <w:numId w:val="51"/>
        </w:numPr>
      </w:pPr>
      <w:r>
        <w:t>Методы когнитивной коррекции.</w:t>
      </w:r>
    </w:p>
    <w:p w:rsidR="00DE42F3" w:rsidRDefault="00DB7AB7">
      <w:pPr>
        <w:pStyle w:val="a3"/>
        <w:numPr>
          <w:ilvl w:val="0"/>
          <w:numId w:val="51"/>
        </w:numPr>
      </w:pPr>
      <w:r>
        <w:t>Методы нейропсихологической коррекции.</w:t>
      </w:r>
    </w:p>
    <w:p w:rsidR="00DE42F3" w:rsidRDefault="00DB7AB7">
      <w:pPr>
        <w:pStyle w:val="a3"/>
        <w:numPr>
          <w:ilvl w:val="0"/>
          <w:numId w:val="51"/>
        </w:numPr>
      </w:pPr>
      <w:r>
        <w:t>Методы двуполушарного подхода.</w:t>
      </w:r>
    </w:p>
    <w:p w:rsidR="00DE42F3" w:rsidRDefault="00DB7AB7">
      <w:pPr>
        <w:pStyle w:val="a3"/>
        <w:numPr>
          <w:ilvl w:val="0"/>
          <w:numId w:val="51"/>
        </w:numPr>
      </w:pPr>
      <w:r>
        <w:t>Вербально-логические методы.</w:t>
      </w:r>
    </w:p>
    <w:p w:rsidR="00DE42F3" w:rsidRDefault="00DB7AB7">
      <w:pPr>
        <w:pStyle w:val="a3"/>
        <w:numPr>
          <w:ilvl w:val="0"/>
          <w:numId w:val="51"/>
        </w:numPr>
      </w:pPr>
      <w:r>
        <w:lastRenderedPageBreak/>
        <w:t>Методы развития эмоционального и социального интеллекта.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«Речевое развитие»:</w:t>
      </w:r>
    </w:p>
    <w:p w:rsidR="00DE42F3" w:rsidRDefault="00DB7AB7">
      <w:pPr>
        <w:pStyle w:val="a3"/>
        <w:numPr>
          <w:ilvl w:val="0"/>
          <w:numId w:val="52"/>
        </w:numPr>
      </w:pPr>
      <w:r>
        <w:t>Методы развития ручной моторики и тонкой моторики пальцев рук.</w:t>
      </w:r>
    </w:p>
    <w:p w:rsidR="00DE42F3" w:rsidRDefault="00DB7AB7">
      <w:pPr>
        <w:pStyle w:val="a3"/>
        <w:numPr>
          <w:ilvl w:val="0"/>
          <w:numId w:val="52"/>
        </w:numPr>
      </w:pPr>
      <w:r>
        <w:t>Методы формирования языковой установки.</w:t>
      </w:r>
    </w:p>
    <w:p w:rsidR="00DE42F3" w:rsidRDefault="00DB7AB7">
      <w:pPr>
        <w:pStyle w:val="a3"/>
        <w:numPr>
          <w:ilvl w:val="0"/>
          <w:numId w:val="52"/>
        </w:numPr>
      </w:pPr>
      <w:r>
        <w:t>Методы формирования системы языковых ориентировок.</w:t>
      </w:r>
    </w:p>
    <w:p w:rsidR="00DE42F3" w:rsidRDefault="00DB7AB7">
      <w:pPr>
        <w:pStyle w:val="a3"/>
        <w:numPr>
          <w:ilvl w:val="0"/>
          <w:numId w:val="52"/>
        </w:numPr>
      </w:pPr>
      <w:r>
        <w:t>Наглядно-слуховой метод.</w:t>
      </w:r>
    </w:p>
    <w:p w:rsidR="00DE42F3" w:rsidRDefault="00DB7AB7">
      <w:pPr>
        <w:pStyle w:val="a3"/>
        <w:numPr>
          <w:ilvl w:val="0"/>
          <w:numId w:val="52"/>
        </w:numPr>
      </w:pPr>
      <w:r>
        <w:t>Методы развития и коррекции слухового восприятия.</w:t>
      </w:r>
    </w:p>
    <w:p w:rsidR="00DE42F3" w:rsidRDefault="00DB7AB7">
      <w:pPr>
        <w:pStyle w:val="a3"/>
        <w:numPr>
          <w:ilvl w:val="0"/>
          <w:numId w:val="52"/>
        </w:numPr>
      </w:pPr>
      <w:r>
        <w:t>Вербально-тональный метод.</w:t>
      </w:r>
    </w:p>
    <w:p w:rsidR="00DE42F3" w:rsidRDefault="00DB7AB7">
      <w:pPr>
        <w:pStyle w:val="a3"/>
        <w:numPr>
          <w:ilvl w:val="0"/>
          <w:numId w:val="52"/>
        </w:numPr>
      </w:pPr>
      <w:r>
        <w:t>Методы развития коммуникации, речевой деятельности и языка, как средства, обеспечивающего развитие речи и мышления.</w:t>
      </w:r>
    </w:p>
    <w:p w:rsidR="00DE42F3" w:rsidRDefault="00DB7AB7">
      <w:pPr>
        <w:pStyle w:val="a3"/>
        <w:numPr>
          <w:ilvl w:val="0"/>
          <w:numId w:val="52"/>
        </w:numPr>
      </w:pPr>
      <w:r>
        <w:t>Методы коррекции речи.</w:t>
      </w:r>
    </w:p>
    <w:p w:rsidR="00DE42F3" w:rsidRDefault="00DB7AB7">
      <w:pPr>
        <w:pStyle w:val="a3"/>
        <w:divId w:val="558175905"/>
      </w:pPr>
      <w:r>
        <w:t>В качестве приоритетных для учителя-логопеда при этом выступают, согласно ПрАООП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 методы и приемы (артпедагогика, приемы релаксации и самовнушения и др.).</w:t>
      </w:r>
    </w:p>
    <w:p w:rsidR="00DE42F3" w:rsidRDefault="00DB7AB7">
      <w:pPr>
        <w:pStyle w:val="a3"/>
        <w:divId w:val="558175905"/>
      </w:pPr>
      <w:r>
        <w:t>Особое внимание следует уделить применению индивидуально ориентированных специфических методов и приемов коррекционно-логопедической работы: для детей с артикуляционными расстройствами необходимы специфические приемы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ребенка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слухо-зрительного и рече-двигательного анализаторов при различных формах речевой патологии.</w:t>
      </w:r>
    </w:p>
    <w:p w:rsidR="00DE42F3" w:rsidRDefault="00DB7AB7">
      <w:pPr>
        <w:pStyle w:val="a3"/>
      </w:pPr>
      <w:r>
        <w:t>Технологии коррекционно-развивающей работы могут быть представлены в виде схемы.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Технологии коррекционно-развивающей работы</w:t>
      </w:r>
    </w:p>
    <w:p w:rsidR="00DE42F3" w:rsidRDefault="00DB7AB7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562350"/>
            <wp:effectExtent l="0" t="0" r="0" b="0"/>
            <wp:docPr id="3" name="Рисунок 3" descr="C:\fake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ake\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3.7. Взаимодействие учителя-дефектолога (учителя-логопеда) с другими специалистами</w:t>
      </w:r>
    </w:p>
    <w:p w:rsidR="00DE42F3" w:rsidRDefault="00DB7AB7">
      <w:pPr>
        <w:pStyle w:val="3"/>
        <w:divId w:val="946694418"/>
        <w:rPr>
          <w:rFonts w:eastAsia="Times New Roman"/>
        </w:rPr>
      </w:pPr>
      <w:r>
        <w:rPr>
          <w:rFonts w:eastAsia="Times New Roman"/>
        </w:rPr>
        <w:t>Схема взаи</w:t>
      </w:r>
      <w:r>
        <w:rPr>
          <w:rFonts w:eastAsia="Times New Roman"/>
        </w:rPr>
        <w:softHyphen/>
        <w:t>модействия специалистов</w:t>
      </w:r>
    </w:p>
    <w:p w:rsidR="00DE42F3" w:rsidRDefault="00DB7AB7">
      <w:pPr>
        <w:divId w:val="946694418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362450" cy="4276725"/>
            <wp:effectExtent l="0" t="0" r="0" b="9525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F3" w:rsidRDefault="00DB7AB7">
      <w:pPr>
        <w:pStyle w:val="a3"/>
        <w:divId w:val="298075869"/>
      </w:pPr>
      <w:r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DE42F3" w:rsidRDefault="00DB7AB7">
      <w:pPr>
        <w:pStyle w:val="a3"/>
        <w:divId w:val="298075869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DE42F3" w:rsidRDefault="00DB7AB7">
      <w:pPr>
        <w:pStyle w:val="a3"/>
        <w:divId w:val="298075869"/>
      </w:pPr>
      <w: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DE42F3" w:rsidRDefault="00DB7AB7">
      <w:pPr>
        <w:pStyle w:val="a3"/>
        <w:divId w:val="298075869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DE42F3" w:rsidRDefault="00DB7AB7">
      <w:pPr>
        <w:pStyle w:val="a3"/>
        <w:divId w:val="298075869"/>
      </w:pPr>
      <w:r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DE42F3" w:rsidRDefault="00DB7AB7">
      <w:pPr>
        <w:pStyle w:val="a3"/>
        <w:divId w:val="298075869"/>
      </w:pPr>
      <w:r>
        <w:lastRenderedPageBreak/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DE42F3" w:rsidRDefault="00DB7AB7">
      <w:pPr>
        <w:pStyle w:val="2"/>
        <w:rPr>
          <w:rFonts w:eastAsia="Times New Roman"/>
        </w:rPr>
      </w:pPr>
      <w:r>
        <w:rPr>
          <w:rFonts w:eastAsia="Times New Roman"/>
        </w:rPr>
        <w:t>3.8. Сотрудничество с семьей. Формы совместной образовательной деятельности с родителями</w:t>
      </w:r>
    </w:p>
    <w:p w:rsidR="00DE42F3" w:rsidRDefault="00DB7AB7">
      <w:pPr>
        <w:pStyle w:val="a3"/>
      </w:pPr>
      <w:r>
        <w:t>Во время реализации рабочей программы используется схема взаимодействия с родителями, предложенная А.А. Петрикевич, В.П. Дубровой. Они делят всю работу с родителями на 5 этапов.</w:t>
      </w:r>
    </w:p>
    <w:p w:rsidR="00DE42F3" w:rsidRDefault="00DB7AB7">
      <w:pPr>
        <w:pStyle w:val="a3"/>
      </w:pPr>
      <w:r>
        <w:rPr>
          <w:b/>
          <w:bCs/>
        </w:rPr>
        <w:t xml:space="preserve">1 этап </w:t>
      </w:r>
      <w:r>
        <w:t xml:space="preserve">- моделирование взаимодействия. При этом необходим учета особенностей каждой семьи, т.е. </w:t>
      </w:r>
      <w:r>
        <w:rPr>
          <w:b/>
          <w:bCs/>
          <w:i/>
          <w:iCs/>
        </w:rPr>
        <w:t>индивидуального подхода</w:t>
      </w:r>
      <w:r>
        <w:t xml:space="preserve">. Для анализа данного вопроса предлагается ряд </w:t>
      </w:r>
      <w:r>
        <w:rPr>
          <w:i/>
          <w:iCs/>
        </w:rPr>
        <w:t>критериев</w:t>
      </w:r>
      <w:r>
        <w:t>:</w:t>
      </w:r>
    </w:p>
    <w:p w:rsidR="00DE42F3" w:rsidRDefault="00DB7AB7">
      <w:pPr>
        <w:pStyle w:val="a3"/>
      </w:pPr>
      <w:r>
        <w:t>1) проведение в ДОУ социологических срезов для получения данных о семьях;</w:t>
      </w:r>
    </w:p>
    <w:p w:rsidR="00DE42F3" w:rsidRDefault="00DB7AB7">
      <w:pPr>
        <w:pStyle w:val="a3"/>
      </w:pPr>
      <w:r>
        <w:t>2) изучение уровня педагогической культуры родителей и стилей семейного воспитания;</w:t>
      </w:r>
    </w:p>
    <w:p w:rsidR="00DE42F3" w:rsidRDefault="00DB7AB7">
      <w:pPr>
        <w:pStyle w:val="a3"/>
      </w:pPr>
      <w:r>
        <w:t>3) использование разнообразных форм коллективной и индивидуальной работы;</w:t>
      </w:r>
    </w:p>
    <w:p w:rsidR="00DE42F3" w:rsidRDefault="00DB7AB7">
      <w:pPr>
        <w:pStyle w:val="a3"/>
      </w:pPr>
      <w:r>
        <w:t>4) изучение запросов, нужд, интересов родителей в соответствии с образовательными потребностями детей с ОВЗ;</w:t>
      </w:r>
    </w:p>
    <w:p w:rsidR="00DE42F3" w:rsidRDefault="00DB7AB7">
      <w:pPr>
        <w:pStyle w:val="a3"/>
      </w:pPr>
      <w:r>
        <w:t>5) выявление, обобщение, внедрение передового опыта семейного воспитания;</w:t>
      </w:r>
    </w:p>
    <w:p w:rsidR="00DE42F3" w:rsidRDefault="00DB7AB7">
      <w:pPr>
        <w:pStyle w:val="a3"/>
      </w:pPr>
      <w:r>
        <w:t>6) изучение мнения родителей о работе ДОУ и взаимодействии с педагогическим коллективом.</w:t>
      </w:r>
    </w:p>
    <w:p w:rsidR="00DE42F3" w:rsidRDefault="00DB7AB7">
      <w:pPr>
        <w:pStyle w:val="a3"/>
      </w:pPr>
      <w:r>
        <w:rPr>
          <w:b/>
          <w:bCs/>
        </w:rPr>
        <w:t xml:space="preserve">2 этап - </w:t>
      </w:r>
      <w: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6107"/>
      </w:tblGrid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анкетирование, опрос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информационные стенды, папки-передвижки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родительские собрания, консультации, мастер-классы</w:t>
            </w:r>
          </w:p>
        </w:tc>
      </w:tr>
      <w:tr w:rsidR="00DE42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42F3" w:rsidRDefault="00DB7AB7">
            <w:pPr>
              <w:pStyle w:val="a3"/>
            </w:pPr>
            <w:r>
              <w:t>праздники, досуговые спортивные мероприятия</w:t>
            </w:r>
          </w:p>
        </w:tc>
      </w:tr>
    </w:tbl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активизации родителей</w:t>
      </w:r>
    </w:p>
    <w:p w:rsidR="00DE42F3" w:rsidRDefault="00DB7AB7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381375"/>
            <wp:effectExtent l="0" t="0" r="0" b="9525"/>
            <wp:docPr id="5" name="Рисунок 5" descr="C:\fake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ake\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F3" w:rsidRDefault="00DB7AB7">
      <w:pPr>
        <w:pStyle w:val="a3"/>
      </w:pPr>
      <w:r>
        <w:rPr>
          <w:b/>
          <w:bCs/>
        </w:rPr>
        <w:t>3 этап -</w:t>
      </w:r>
      <w: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Модель включения родителей в воспитательно-образовательное и коррекционно-развивающее пространство ДОО</w:t>
      </w:r>
    </w:p>
    <w:p w:rsidR="00DE42F3" w:rsidRDefault="00DB7AB7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800600" cy="4371975"/>
            <wp:effectExtent l="0" t="0" r="0" b="9525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F3" w:rsidRDefault="00DB7AB7">
      <w:pPr>
        <w:pStyle w:val="a3"/>
      </w:pPr>
      <w:r>
        <w:t>Включение родителей в образовательное и коррекционно-развивающее пространство предполагает:</w:t>
      </w:r>
    </w:p>
    <w:p w:rsidR="00DE42F3" w:rsidRDefault="00DB7AB7">
      <w:pPr>
        <w:pStyle w:val="a3"/>
      </w:pPr>
      <w:r>
        <w:rPr>
          <w:b/>
          <w:bCs/>
          <w:i/>
          <w:iCs/>
        </w:rPr>
        <w:t>Информационно-просветительское направление</w:t>
      </w:r>
      <w:r>
        <w:t>, опирающееся на консультации (очная, дистанционная форма), привлечение родителей (законных представителей) к публичному обсуждению проблем общей направленности в малых группах заинтересованных лиц, беседы;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детей с их последующим обсуждением, организация в социальных сетях обмена информацией.</w:t>
      </w:r>
    </w:p>
    <w:p w:rsidR="00DE42F3" w:rsidRDefault="00DB7AB7">
      <w:pPr>
        <w:pStyle w:val="a3"/>
      </w:pPr>
      <w:r>
        <w:rPr>
          <w:b/>
          <w:bCs/>
          <w:i/>
          <w:iCs/>
        </w:rPr>
        <w:t>Консультативно-диагностическое направление</w:t>
      </w:r>
      <w: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 xml:space="preserve">Интерактивное дидактико-ориентированное направление предполагает использование методов игрового обучения: используются </w:t>
      </w:r>
    </w:p>
    <w:p w:rsidR="00DE42F3" w:rsidRDefault="00DB7AB7">
      <w:pPr>
        <w:pStyle w:val="a3"/>
        <w:numPr>
          <w:ilvl w:val="0"/>
          <w:numId w:val="53"/>
        </w:numPr>
      </w:pPr>
      <w:r>
        <w:t>игры, способствующие развитию чувства взаимного доверия;</w:t>
      </w:r>
    </w:p>
    <w:p w:rsidR="00DE42F3" w:rsidRDefault="00DB7AB7">
      <w:pPr>
        <w:pStyle w:val="a3"/>
        <w:numPr>
          <w:ilvl w:val="0"/>
          <w:numId w:val="53"/>
        </w:numPr>
      </w:pPr>
      <w:r>
        <w:t>игры, привносящие в общение новизну и остроту ощущений;</w:t>
      </w:r>
    </w:p>
    <w:p w:rsidR="00DE42F3" w:rsidRDefault="00DB7AB7">
      <w:pPr>
        <w:pStyle w:val="a3"/>
        <w:numPr>
          <w:ilvl w:val="0"/>
          <w:numId w:val="53"/>
        </w:numPr>
      </w:pPr>
      <w:r>
        <w:lastRenderedPageBreak/>
        <w:t>игры, ориентированные на развитие объединенного внимания ребенка с ОВЗ и родителя;</w:t>
      </w:r>
    </w:p>
    <w:p w:rsidR="00DE42F3" w:rsidRDefault="00DB7AB7">
      <w:pPr>
        <w:pStyle w:val="a3"/>
        <w:numPr>
          <w:ilvl w:val="0"/>
          <w:numId w:val="53"/>
        </w:numPr>
      </w:pPr>
      <w:r>
        <w:t>игры, стимулирующие речевое развитие ребенка; игры, стимулирующие и побуждающие ребенка с ОВЗ к подражанию;</w:t>
      </w:r>
    </w:p>
    <w:p w:rsidR="00DE42F3" w:rsidRDefault="00DB7AB7">
      <w:pPr>
        <w:pStyle w:val="a3"/>
        <w:numPr>
          <w:ilvl w:val="0"/>
          <w:numId w:val="53"/>
        </w:numPr>
      </w:pPr>
      <w:r>
        <w:t>игры, активизирующие слух, обогащающие слуховые впечатления, способствующие развитию у ребенка с ОВЗ слухо-двигательной координации;</w:t>
      </w:r>
    </w:p>
    <w:p w:rsidR="00DE42F3" w:rsidRDefault="00DB7AB7">
      <w:pPr>
        <w:pStyle w:val="a3"/>
        <w:numPr>
          <w:ilvl w:val="0"/>
          <w:numId w:val="53"/>
        </w:numPr>
      </w:pPr>
      <w:r>
        <w:t>игры на обогащения тактильных ощущений у ребенка с ОВЗ;</w:t>
      </w:r>
    </w:p>
    <w:p w:rsidR="00DE42F3" w:rsidRDefault="00DB7AB7">
      <w:pPr>
        <w:pStyle w:val="a3"/>
      </w:pPr>
      <w:r>
        <w:rPr>
          <w:b/>
          <w:bCs/>
          <w:i/>
          <w:iCs/>
        </w:rPr>
        <w:t>Организационно-педагогическое направление</w:t>
      </w:r>
      <w:r>
        <w:t>, включает расширение социальных контактов семьи. Оказание родителям помощи в установлении контактов с семьями, имеющими опыт воспитания ребенка с инвалидностью, с ОВЗ. Организация в ДОО досуговых мероприятий с вовлечением и участием в них сопровождаемой семьи. Организация знакомств (практическое, виртуальное) родителей с ДОО для изучения условий для получения образования детьми с ОВЗ.</w:t>
      </w:r>
    </w:p>
    <w:p w:rsidR="00DE42F3" w:rsidRDefault="00DB7AB7">
      <w:pPr>
        <w:pStyle w:val="a3"/>
      </w:pPr>
      <w:r>
        <w:t>Используемые методы: создание информативной базы о семьях детей с ОВЗ и возможных контактах с ней (с согласия семьи быть включенными в базу); практическое участие в разработке досуговых мероприятий ДОО с определением позиций создания условий вовлечения в них сопровождаемой семьи; организаторская деятельность; беседы с родителями и другими членами семьи; консультации.</w:t>
      </w:r>
    </w:p>
    <w:p w:rsidR="00DE42F3" w:rsidRDefault="00DB7AB7">
      <w:pPr>
        <w:pStyle w:val="a3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(психокоррекционное сопровождение ребенка, компенсаторно-развивающее сопровождение ребенка с ОВЗ специалистом коррекционного профиля).</w:t>
      </w:r>
    </w:p>
    <w:p w:rsidR="00DE42F3" w:rsidRDefault="00DB7AB7">
      <w:pPr>
        <w:pStyle w:val="a3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DE42F3" w:rsidRDefault="00DB7AB7">
      <w:pPr>
        <w:pStyle w:val="4"/>
        <w:rPr>
          <w:rFonts w:eastAsia="Times New Roman"/>
        </w:rPr>
      </w:pPr>
      <w:r>
        <w:rPr>
          <w:rFonts w:eastAsia="Times New Roman"/>
        </w:rPr>
        <w:t>В связи с этим происходит конкретизация форм сотрудничества в рамках интеграции познавательного и речевого развития обучающихся (на основе ПрООП дошкольного образования):</w:t>
      </w:r>
    </w:p>
    <w:p w:rsidR="00DE42F3" w:rsidRDefault="00DB7AB7">
      <w:pPr>
        <w:pStyle w:val="a3"/>
        <w:numPr>
          <w:ilvl w:val="0"/>
          <w:numId w:val="54"/>
        </w:numPr>
      </w:pPr>
      <w:r>
        <w:t>Ознакомление родителей с основными показателями речевого и познавательного развития детей.</w:t>
      </w:r>
    </w:p>
    <w:p w:rsidR="00DE42F3" w:rsidRDefault="00DB7AB7">
      <w:pPr>
        <w:pStyle w:val="a3"/>
        <w:numPr>
          <w:ilvl w:val="0"/>
          <w:numId w:val="54"/>
        </w:numPr>
      </w:pPr>
      <w:r>
        <w:t>Индивидуальное обсуждение с родителями результатов обследования познавательно - речевого развития детей при их личной встрече со специалистом.</w:t>
      </w:r>
    </w:p>
    <w:p w:rsidR="00DE42F3" w:rsidRDefault="00DB7AB7">
      <w:pPr>
        <w:pStyle w:val="a3"/>
        <w:numPr>
          <w:ilvl w:val="0"/>
          <w:numId w:val="54"/>
        </w:numPr>
      </w:pPr>
      <w: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 праздниках.</w:t>
      </w:r>
    </w:p>
    <w:p w:rsidR="00DE42F3" w:rsidRDefault="00DB7AB7">
      <w:pPr>
        <w:pStyle w:val="a3"/>
        <w:numPr>
          <w:ilvl w:val="0"/>
          <w:numId w:val="54"/>
        </w:numPr>
      </w:pPr>
      <w:r>
        <w:t>Линия родительских достижений проявляется актуализацией и развитием установок на развитие и воспитание ребенка с нарушениями в развитии.</w:t>
      </w:r>
    </w:p>
    <w:p w:rsidR="00DE42F3" w:rsidRDefault="00DB7AB7">
      <w:pPr>
        <w:pStyle w:val="a3"/>
        <w:numPr>
          <w:ilvl w:val="0"/>
          <w:numId w:val="54"/>
        </w:numPr>
      </w:pPr>
      <w:r>
        <w:t>Участие родителей в игротеках.</w:t>
      </w:r>
    </w:p>
    <w:p w:rsidR="00DE42F3" w:rsidRDefault="00DB7AB7">
      <w:pPr>
        <w:pStyle w:val="a3"/>
        <w:numPr>
          <w:ilvl w:val="0"/>
          <w:numId w:val="54"/>
        </w:numPr>
      </w:pPr>
      <w:r>
        <w:t>Просмотр видео- и прослушивание аудиоматериалов, связанных с познавательно - речевым и двигательным развитием детей.</w:t>
      </w:r>
    </w:p>
    <w:p w:rsidR="00DE42F3" w:rsidRDefault="00DB7AB7">
      <w:pPr>
        <w:pStyle w:val="a3"/>
      </w:pPr>
      <w:r>
        <w:t>Консультирование родителей связано со спецификой ОВЗ и особых образовательных потребностей детей.</w:t>
      </w:r>
    </w:p>
    <w:p w:rsidR="00DE42F3" w:rsidRDefault="00DB7AB7">
      <w:pPr>
        <w:pStyle w:val="4"/>
        <w:divId w:val="975647771"/>
        <w:rPr>
          <w:rFonts w:eastAsia="Times New Roman"/>
        </w:rPr>
      </w:pPr>
      <w:r>
        <w:rPr>
          <w:rFonts w:eastAsia="Times New Roman"/>
        </w:rPr>
        <w:lastRenderedPageBreak/>
        <w:t>Ориентируясь на детей с ТНР, консультации их родителей, как и другие формы совместной деятельности с семьей, включают:</w:t>
      </w:r>
    </w:p>
    <w:p w:rsidR="00DE42F3" w:rsidRDefault="00DB7AB7">
      <w:pPr>
        <w:pStyle w:val="a3"/>
        <w:numPr>
          <w:ilvl w:val="0"/>
          <w:numId w:val="55"/>
        </w:numPr>
        <w:divId w:val="975647771"/>
      </w:pPr>
      <w:r>
        <w:t>организацию преемственности в работе ДОО и семьи по вопросам оздоровления, досуга;</w:t>
      </w:r>
    </w:p>
    <w:p w:rsidR="00DE42F3" w:rsidRDefault="00DB7AB7">
      <w:pPr>
        <w:pStyle w:val="a3"/>
        <w:numPr>
          <w:ilvl w:val="0"/>
          <w:numId w:val="55"/>
        </w:numPr>
        <w:divId w:val="975647771"/>
      </w:pPr>
      <w:r>
        <w:t>обучение эффективным методам и приемам обучения и воспитания в процессе совместной образовательной деятельности над коррекцией и развитием речи;</w:t>
      </w:r>
    </w:p>
    <w:p w:rsidR="00DE42F3" w:rsidRDefault="00DB7AB7">
      <w:pPr>
        <w:pStyle w:val="a3"/>
        <w:numPr>
          <w:ilvl w:val="0"/>
          <w:numId w:val="55"/>
        </w:numPr>
        <w:divId w:val="975647771"/>
      </w:pPr>
      <w:r>
        <w:t>повышение уровня родительской компетентности;</w:t>
      </w:r>
    </w:p>
    <w:p w:rsidR="00DE42F3" w:rsidRDefault="00DB7AB7">
      <w:pPr>
        <w:pStyle w:val="a3"/>
        <w:numPr>
          <w:ilvl w:val="0"/>
          <w:numId w:val="55"/>
        </w:numPr>
        <w:divId w:val="975647771"/>
      </w:pPr>
      <w:r>
        <w:t>гармонизацию семейных детско-родительских отношений;</w:t>
      </w:r>
    </w:p>
    <w:p w:rsidR="00DE42F3" w:rsidRDefault="00DB7AB7">
      <w:pPr>
        <w:pStyle w:val="a3"/>
        <w:divId w:val="975647771"/>
      </w:pPr>
      <w:r>
        <w:t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довербального, начального вербального развития ребенка. 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орфоэпически правильно оформленной речи.</w:t>
      </w:r>
    </w:p>
    <w:p w:rsidR="00DE42F3" w:rsidRDefault="00DB7AB7">
      <w:pPr>
        <w:pStyle w:val="a3"/>
      </w:pPr>
      <w:r>
        <w:rPr>
          <w:b/>
          <w:bCs/>
        </w:rPr>
        <w:t>5 этап</w:t>
      </w:r>
      <w:r>
        <w:t xml:space="preserve"> - объединение родителей в группы по интересам, создание семейных гостиных и семейных клубов. </w:t>
      </w: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017EB3" w:rsidRDefault="00017EB3">
      <w:pPr>
        <w:pStyle w:val="3"/>
        <w:rPr>
          <w:rFonts w:eastAsia="Times New Roman"/>
        </w:rPr>
      </w:pPr>
    </w:p>
    <w:p w:rsidR="00DE42F3" w:rsidRDefault="00DB7AB7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формирования педагогической рефлексии</w:t>
      </w:r>
    </w:p>
    <w:p w:rsidR="00DB7AB7" w:rsidRDefault="00DB7AB7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591175" cy="4276725"/>
            <wp:effectExtent l="0" t="0" r="9525" b="9525"/>
            <wp:docPr id="7" name="Рисунок 7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7AB7" w:rsidSect="00016EF3">
      <w:footerReference w:type="default" r:id="rId16"/>
      <w:pgSz w:w="12240" w:h="15840"/>
      <w:pgMar w:top="851" w:right="850" w:bottom="709" w:left="17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A78" w:rsidRDefault="00D36A78" w:rsidP="00016EF3">
      <w:pPr>
        <w:spacing w:after="0" w:line="240" w:lineRule="auto"/>
      </w:pPr>
      <w:r>
        <w:separator/>
      </w:r>
    </w:p>
  </w:endnote>
  <w:endnote w:type="continuationSeparator" w:id="0">
    <w:p w:rsidR="00D36A78" w:rsidRDefault="00D36A78" w:rsidP="00016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5154648"/>
      <w:docPartObj>
        <w:docPartGallery w:val="Page Numbers (Bottom of Page)"/>
        <w:docPartUnique/>
      </w:docPartObj>
    </w:sdtPr>
    <w:sdtEndPr/>
    <w:sdtContent>
      <w:p w:rsidR="00016EF3" w:rsidRDefault="00016EF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3B3">
          <w:rPr>
            <w:noProof/>
          </w:rPr>
          <w:t>9</w:t>
        </w:r>
        <w:r>
          <w:fldChar w:fldCharType="end"/>
        </w:r>
      </w:p>
    </w:sdtContent>
  </w:sdt>
  <w:p w:rsidR="00016EF3" w:rsidRDefault="00016E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A78" w:rsidRDefault="00D36A78" w:rsidP="00016EF3">
      <w:pPr>
        <w:spacing w:after="0" w:line="240" w:lineRule="auto"/>
      </w:pPr>
      <w:r>
        <w:separator/>
      </w:r>
    </w:p>
  </w:footnote>
  <w:footnote w:type="continuationSeparator" w:id="0">
    <w:p w:rsidR="00D36A78" w:rsidRDefault="00D36A78" w:rsidP="00016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0F3"/>
    <w:multiLevelType w:val="multilevel"/>
    <w:tmpl w:val="9F3A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45CFC"/>
    <w:multiLevelType w:val="multilevel"/>
    <w:tmpl w:val="E372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826AD"/>
    <w:multiLevelType w:val="multilevel"/>
    <w:tmpl w:val="FC48FE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22E35"/>
    <w:multiLevelType w:val="multilevel"/>
    <w:tmpl w:val="E46A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D2720"/>
    <w:multiLevelType w:val="multilevel"/>
    <w:tmpl w:val="73EC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23BA"/>
    <w:multiLevelType w:val="multilevel"/>
    <w:tmpl w:val="9E8E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90F26"/>
    <w:multiLevelType w:val="multilevel"/>
    <w:tmpl w:val="C72C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47079"/>
    <w:multiLevelType w:val="multilevel"/>
    <w:tmpl w:val="5E10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9B0DA4"/>
    <w:multiLevelType w:val="multilevel"/>
    <w:tmpl w:val="DDC0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E4A1B"/>
    <w:multiLevelType w:val="multilevel"/>
    <w:tmpl w:val="3EC2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F64F6"/>
    <w:multiLevelType w:val="multilevel"/>
    <w:tmpl w:val="14EA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5C5E85"/>
    <w:multiLevelType w:val="multilevel"/>
    <w:tmpl w:val="D0B8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B75CFF"/>
    <w:multiLevelType w:val="multilevel"/>
    <w:tmpl w:val="FF7A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29278E"/>
    <w:multiLevelType w:val="multilevel"/>
    <w:tmpl w:val="682A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C32038"/>
    <w:multiLevelType w:val="multilevel"/>
    <w:tmpl w:val="7992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310F3B"/>
    <w:multiLevelType w:val="multilevel"/>
    <w:tmpl w:val="0588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BE0ADB"/>
    <w:multiLevelType w:val="multilevel"/>
    <w:tmpl w:val="2D06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BA35C0"/>
    <w:multiLevelType w:val="multilevel"/>
    <w:tmpl w:val="7BBA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2A6FA1"/>
    <w:multiLevelType w:val="multilevel"/>
    <w:tmpl w:val="97B8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FA5477"/>
    <w:multiLevelType w:val="multilevel"/>
    <w:tmpl w:val="5B40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EE4BC4"/>
    <w:multiLevelType w:val="multilevel"/>
    <w:tmpl w:val="C94E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5A45E9"/>
    <w:multiLevelType w:val="multilevel"/>
    <w:tmpl w:val="8B26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7E2BD7"/>
    <w:multiLevelType w:val="multilevel"/>
    <w:tmpl w:val="121C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BC5BCD"/>
    <w:multiLevelType w:val="multilevel"/>
    <w:tmpl w:val="2F20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D1D55"/>
    <w:multiLevelType w:val="multilevel"/>
    <w:tmpl w:val="EBC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962E3B"/>
    <w:multiLevelType w:val="multilevel"/>
    <w:tmpl w:val="A8C4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6B136F"/>
    <w:multiLevelType w:val="multilevel"/>
    <w:tmpl w:val="9D1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AD70E0"/>
    <w:multiLevelType w:val="multilevel"/>
    <w:tmpl w:val="2D40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D01EC"/>
    <w:multiLevelType w:val="multilevel"/>
    <w:tmpl w:val="D1D0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417794"/>
    <w:multiLevelType w:val="multilevel"/>
    <w:tmpl w:val="7DEA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805F76"/>
    <w:multiLevelType w:val="multilevel"/>
    <w:tmpl w:val="FC36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F8369A"/>
    <w:multiLevelType w:val="multilevel"/>
    <w:tmpl w:val="EC98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981D0E"/>
    <w:multiLevelType w:val="multilevel"/>
    <w:tmpl w:val="93BA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C55910"/>
    <w:multiLevelType w:val="multilevel"/>
    <w:tmpl w:val="F294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72346E"/>
    <w:multiLevelType w:val="multilevel"/>
    <w:tmpl w:val="596E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4D2D4A"/>
    <w:multiLevelType w:val="multilevel"/>
    <w:tmpl w:val="7888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70753D"/>
    <w:multiLevelType w:val="multilevel"/>
    <w:tmpl w:val="FD14A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D00DDF"/>
    <w:multiLevelType w:val="multilevel"/>
    <w:tmpl w:val="A7AC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30475E"/>
    <w:multiLevelType w:val="multilevel"/>
    <w:tmpl w:val="52DC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F13548"/>
    <w:multiLevelType w:val="multilevel"/>
    <w:tmpl w:val="9700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CF2ED9"/>
    <w:multiLevelType w:val="multilevel"/>
    <w:tmpl w:val="E38E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751EB8"/>
    <w:multiLevelType w:val="multilevel"/>
    <w:tmpl w:val="494A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B5355A"/>
    <w:multiLevelType w:val="multilevel"/>
    <w:tmpl w:val="F3C0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104053"/>
    <w:multiLevelType w:val="multilevel"/>
    <w:tmpl w:val="07D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0F0D14"/>
    <w:multiLevelType w:val="multilevel"/>
    <w:tmpl w:val="EE8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1972A0"/>
    <w:multiLevelType w:val="multilevel"/>
    <w:tmpl w:val="8EB0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B07368"/>
    <w:multiLevelType w:val="multilevel"/>
    <w:tmpl w:val="3974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0A5917"/>
    <w:multiLevelType w:val="multilevel"/>
    <w:tmpl w:val="3878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4CB70AD"/>
    <w:multiLevelType w:val="multilevel"/>
    <w:tmpl w:val="CEF0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5686C89"/>
    <w:multiLevelType w:val="multilevel"/>
    <w:tmpl w:val="49AC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6834EBB"/>
    <w:multiLevelType w:val="multilevel"/>
    <w:tmpl w:val="2386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C36A4F"/>
    <w:multiLevelType w:val="multilevel"/>
    <w:tmpl w:val="4124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350161"/>
    <w:multiLevelType w:val="multilevel"/>
    <w:tmpl w:val="4308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6107D0"/>
    <w:multiLevelType w:val="multilevel"/>
    <w:tmpl w:val="CC66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884BF0"/>
    <w:multiLevelType w:val="multilevel"/>
    <w:tmpl w:val="15D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51"/>
  </w:num>
  <w:num w:numId="4">
    <w:abstractNumId w:val="9"/>
  </w:num>
  <w:num w:numId="5">
    <w:abstractNumId w:val="20"/>
  </w:num>
  <w:num w:numId="6">
    <w:abstractNumId w:val="41"/>
  </w:num>
  <w:num w:numId="7">
    <w:abstractNumId w:val="5"/>
  </w:num>
  <w:num w:numId="8">
    <w:abstractNumId w:val="49"/>
  </w:num>
  <w:num w:numId="9">
    <w:abstractNumId w:val="1"/>
  </w:num>
  <w:num w:numId="10">
    <w:abstractNumId w:val="21"/>
  </w:num>
  <w:num w:numId="11">
    <w:abstractNumId w:val="14"/>
  </w:num>
  <w:num w:numId="12">
    <w:abstractNumId w:val="32"/>
  </w:num>
  <w:num w:numId="13">
    <w:abstractNumId w:val="15"/>
  </w:num>
  <w:num w:numId="14">
    <w:abstractNumId w:val="30"/>
  </w:num>
  <w:num w:numId="15">
    <w:abstractNumId w:val="12"/>
  </w:num>
  <w:num w:numId="16">
    <w:abstractNumId w:val="28"/>
  </w:num>
  <w:num w:numId="17">
    <w:abstractNumId w:val="25"/>
  </w:num>
  <w:num w:numId="18">
    <w:abstractNumId w:val="43"/>
  </w:num>
  <w:num w:numId="19">
    <w:abstractNumId w:val="40"/>
  </w:num>
  <w:num w:numId="20">
    <w:abstractNumId w:val="13"/>
  </w:num>
  <w:num w:numId="21">
    <w:abstractNumId w:val="2"/>
  </w:num>
  <w:num w:numId="22">
    <w:abstractNumId w:val="11"/>
  </w:num>
  <w:num w:numId="23">
    <w:abstractNumId w:val="29"/>
  </w:num>
  <w:num w:numId="24">
    <w:abstractNumId w:val="35"/>
  </w:num>
  <w:num w:numId="25">
    <w:abstractNumId w:val="39"/>
  </w:num>
  <w:num w:numId="26">
    <w:abstractNumId w:val="46"/>
  </w:num>
  <w:num w:numId="27">
    <w:abstractNumId w:val="16"/>
  </w:num>
  <w:num w:numId="28">
    <w:abstractNumId w:val="36"/>
  </w:num>
  <w:num w:numId="29">
    <w:abstractNumId w:val="52"/>
  </w:num>
  <w:num w:numId="30">
    <w:abstractNumId w:val="4"/>
  </w:num>
  <w:num w:numId="31">
    <w:abstractNumId w:val="48"/>
  </w:num>
  <w:num w:numId="32">
    <w:abstractNumId w:val="8"/>
  </w:num>
  <w:num w:numId="33">
    <w:abstractNumId w:val="7"/>
  </w:num>
  <w:num w:numId="34">
    <w:abstractNumId w:val="50"/>
  </w:num>
  <w:num w:numId="35">
    <w:abstractNumId w:val="47"/>
  </w:num>
  <w:num w:numId="36">
    <w:abstractNumId w:val="54"/>
  </w:num>
  <w:num w:numId="37">
    <w:abstractNumId w:val="24"/>
  </w:num>
  <w:num w:numId="38">
    <w:abstractNumId w:val="0"/>
  </w:num>
  <w:num w:numId="39">
    <w:abstractNumId w:val="37"/>
  </w:num>
  <w:num w:numId="40">
    <w:abstractNumId w:val="38"/>
  </w:num>
  <w:num w:numId="41">
    <w:abstractNumId w:val="18"/>
  </w:num>
  <w:num w:numId="42">
    <w:abstractNumId w:val="26"/>
  </w:num>
  <w:num w:numId="43">
    <w:abstractNumId w:val="33"/>
  </w:num>
  <w:num w:numId="44">
    <w:abstractNumId w:val="53"/>
  </w:num>
  <w:num w:numId="45">
    <w:abstractNumId w:val="17"/>
  </w:num>
  <w:num w:numId="46">
    <w:abstractNumId w:val="34"/>
  </w:num>
  <w:num w:numId="47">
    <w:abstractNumId w:val="6"/>
  </w:num>
  <w:num w:numId="48">
    <w:abstractNumId w:val="27"/>
  </w:num>
  <w:num w:numId="49">
    <w:abstractNumId w:val="10"/>
  </w:num>
  <w:num w:numId="50">
    <w:abstractNumId w:val="22"/>
  </w:num>
  <w:num w:numId="51">
    <w:abstractNumId w:val="44"/>
  </w:num>
  <w:num w:numId="52">
    <w:abstractNumId w:val="23"/>
  </w:num>
  <w:num w:numId="53">
    <w:abstractNumId w:val="45"/>
  </w:num>
  <w:num w:numId="54">
    <w:abstractNumId w:val="3"/>
  </w:num>
  <w:num w:numId="55">
    <w:abstractNumId w:val="4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38B0"/>
    <w:rsid w:val="00016EF3"/>
    <w:rsid w:val="00017EB3"/>
    <w:rsid w:val="000D0CB6"/>
    <w:rsid w:val="0016724C"/>
    <w:rsid w:val="002543B3"/>
    <w:rsid w:val="00325289"/>
    <w:rsid w:val="005838B0"/>
    <w:rsid w:val="0099732F"/>
    <w:rsid w:val="00D36A78"/>
    <w:rsid w:val="00DB7AB7"/>
    <w:rsid w:val="00DE42F3"/>
    <w:rsid w:val="00EF21BA"/>
    <w:rsid w:val="00E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830B"/>
  <w15:docId w15:val="{11A10B5B-A6A4-4688-B286-6D4EB625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16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6EF3"/>
  </w:style>
  <w:style w:type="paragraph" w:styleId="a6">
    <w:name w:val="footer"/>
    <w:basedOn w:val="a"/>
    <w:link w:val="a7"/>
    <w:uiPriority w:val="99"/>
    <w:unhideWhenUsed/>
    <w:rsid w:val="00016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6EF3"/>
  </w:style>
  <w:style w:type="paragraph" w:styleId="a8">
    <w:name w:val="Balloon Text"/>
    <w:basedOn w:val="a"/>
    <w:link w:val="a9"/>
    <w:uiPriority w:val="99"/>
    <w:semiHidden/>
    <w:unhideWhenUsed/>
    <w:rsid w:val="000D0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0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2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53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3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71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84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8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69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24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0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15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3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19170</Words>
  <Characters>109273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2025-09-30T09:01:00Z</cp:lastPrinted>
  <dcterms:created xsi:type="dcterms:W3CDTF">2023-06-21T06:20:00Z</dcterms:created>
  <dcterms:modified xsi:type="dcterms:W3CDTF">2025-10-16T06:40:00Z</dcterms:modified>
</cp:coreProperties>
</file>